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四川大学华西</w:t>
      </w:r>
      <w:bookmarkStart w:id="0" w:name="_GoBack"/>
      <w:bookmarkEnd w:id="0"/>
      <w:r>
        <w:rPr>
          <w:rFonts w:hint="eastAsia" w:ascii="微软雅黑" w:hAnsi="微软雅黑" w:eastAsia="微软雅黑"/>
          <w:b/>
          <w:sz w:val="36"/>
          <w:szCs w:val="36"/>
        </w:rPr>
        <w:t>医院护士规范化培训</w:t>
      </w:r>
      <w:r>
        <w:rPr>
          <w:rFonts w:ascii="微软雅黑" w:hAnsi="微软雅黑" w:eastAsia="微软雅黑"/>
          <w:b/>
          <w:sz w:val="36"/>
          <w:szCs w:val="36"/>
        </w:rPr>
        <w:t>2022</w:t>
      </w:r>
      <w:r>
        <w:rPr>
          <w:rFonts w:hint="eastAsia" w:ascii="微软雅黑" w:hAnsi="微软雅黑" w:eastAsia="微软雅黑"/>
          <w:b/>
          <w:sz w:val="36"/>
          <w:szCs w:val="36"/>
        </w:rPr>
        <w:t>年招收简章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55"/>
        <w:rPr>
          <w:rFonts w:ascii="微软雅黑" w:hAnsi="微软雅黑" w:eastAsia="微软雅黑"/>
          <w:szCs w:val="25"/>
        </w:rPr>
      </w:pPr>
      <w:r>
        <w:rPr>
          <w:rFonts w:hint="eastAsia" w:ascii="微软雅黑" w:hAnsi="微软雅黑" w:eastAsia="微软雅黑"/>
          <w:szCs w:val="25"/>
        </w:rPr>
        <w:t>四川大学华西医院是中国西部疑难危急重症诊疗国家级中心、国家级高等医学教育示范基地、国内一流的研究型医院，医院</w:t>
      </w:r>
      <w:r>
        <w:rPr>
          <w:rFonts w:ascii="微软雅黑" w:hAnsi="微软雅黑" w:eastAsia="微软雅黑"/>
          <w:szCs w:val="25"/>
        </w:rPr>
        <w:t>综合</w:t>
      </w:r>
      <w:r>
        <w:rPr>
          <w:rFonts w:hint="eastAsia" w:ascii="微软雅黑" w:hAnsi="微软雅黑" w:eastAsia="微软雅黑"/>
          <w:szCs w:val="25"/>
        </w:rPr>
        <w:t>实力</w:t>
      </w:r>
      <w:r>
        <w:rPr>
          <w:rFonts w:ascii="微软雅黑" w:hAnsi="微软雅黑" w:eastAsia="微软雅黑"/>
          <w:szCs w:val="25"/>
        </w:rPr>
        <w:t>稳居</w:t>
      </w:r>
      <w:r>
        <w:rPr>
          <w:rFonts w:hint="eastAsia" w:ascii="微软雅黑" w:hAnsi="微软雅黑" w:eastAsia="微软雅黑"/>
          <w:szCs w:val="25"/>
        </w:rPr>
        <w:t>国内</w:t>
      </w:r>
      <w:r>
        <w:rPr>
          <w:rFonts w:ascii="微软雅黑" w:hAnsi="微软雅黑" w:eastAsia="微软雅黑"/>
          <w:szCs w:val="25"/>
        </w:rPr>
        <w:t>第一方阵，</w:t>
      </w:r>
      <w:r>
        <w:rPr>
          <w:rFonts w:hint="eastAsia" w:ascii="微软雅黑" w:hAnsi="微软雅黑" w:eastAsia="微软雅黑"/>
          <w:szCs w:val="25"/>
        </w:rPr>
        <w:t>在复旦大学中国最佳专科声誉和最佳医院排行榜上，连续十二年名列全国第二，2018年国家三级公立医院绩效考核等级为A++，排名全国第二。</w:t>
      </w:r>
      <w:r>
        <w:rPr>
          <w:rFonts w:hint="eastAsia" w:ascii="微软雅黑" w:hAnsi="微软雅黑" w:eastAsia="微软雅黑"/>
          <w:color w:val="000000"/>
        </w:rPr>
        <w:t>2017年四川大学护理学进入教育部“双一流”学科建设名单</w:t>
      </w:r>
      <w:r>
        <w:rPr>
          <w:rFonts w:hint="eastAsia" w:ascii="微软雅黑" w:hAnsi="微软雅黑" w:eastAsia="微软雅黑"/>
          <w:szCs w:val="25"/>
        </w:rPr>
        <w:t>，在中国医院科</w:t>
      </w:r>
      <w:r>
        <w:rPr>
          <w:rFonts w:ascii="微软雅黑" w:hAnsi="微软雅黑" w:eastAsia="微软雅黑"/>
          <w:szCs w:val="25"/>
        </w:rPr>
        <w:t>技影响力</w:t>
      </w:r>
      <w:r>
        <w:rPr>
          <w:rFonts w:hint="eastAsia" w:ascii="微软雅黑" w:hAnsi="微软雅黑" w:eastAsia="微软雅黑"/>
          <w:szCs w:val="25"/>
        </w:rPr>
        <w:t>/科技量</w:t>
      </w:r>
      <w:r>
        <w:rPr>
          <w:rFonts w:ascii="微软雅黑" w:hAnsi="微软雅黑" w:eastAsia="微软雅黑"/>
          <w:szCs w:val="25"/>
        </w:rPr>
        <w:t>值</w:t>
      </w:r>
      <w:r>
        <w:rPr>
          <w:rFonts w:hint="eastAsia" w:ascii="微软雅黑" w:hAnsi="微软雅黑" w:eastAsia="微软雅黑"/>
          <w:szCs w:val="25"/>
        </w:rPr>
        <w:t>排行榜（护理学</w:t>
      </w:r>
      <w:r>
        <w:rPr>
          <w:rFonts w:ascii="微软雅黑" w:hAnsi="微软雅黑" w:eastAsia="微软雅黑"/>
          <w:szCs w:val="25"/>
        </w:rPr>
        <w:t>科</w:t>
      </w:r>
      <w:r>
        <w:rPr>
          <w:rFonts w:hint="eastAsia" w:ascii="微软雅黑" w:hAnsi="微软雅黑" w:eastAsia="微软雅黑"/>
          <w:szCs w:val="25"/>
        </w:rPr>
        <w:t>）</w:t>
      </w:r>
      <w:r>
        <w:rPr>
          <w:rFonts w:ascii="微软雅黑" w:hAnsi="微软雅黑" w:eastAsia="微软雅黑"/>
          <w:szCs w:val="25"/>
        </w:rPr>
        <w:t>中</w:t>
      </w:r>
      <w:r>
        <w:rPr>
          <w:rFonts w:hint="eastAsia" w:ascii="微软雅黑" w:hAnsi="微软雅黑" w:eastAsia="微软雅黑"/>
          <w:szCs w:val="25"/>
        </w:rPr>
        <w:t>，我院连续五</w:t>
      </w:r>
      <w:r>
        <w:rPr>
          <w:rFonts w:ascii="微软雅黑" w:hAnsi="微软雅黑" w:eastAsia="微软雅黑"/>
          <w:szCs w:val="25"/>
        </w:rPr>
        <w:t>年位列</w:t>
      </w:r>
      <w:r>
        <w:rPr>
          <w:rFonts w:hint="eastAsia" w:ascii="微软雅黑" w:hAnsi="微软雅黑" w:eastAsia="微软雅黑"/>
          <w:szCs w:val="25"/>
        </w:rPr>
        <w:t>全国</w:t>
      </w:r>
      <w:r>
        <w:rPr>
          <w:rFonts w:ascii="微软雅黑" w:hAnsi="微软雅黑" w:eastAsia="微软雅黑"/>
          <w:szCs w:val="25"/>
        </w:rPr>
        <w:t>第一。</w:t>
      </w:r>
      <w:r>
        <w:rPr>
          <w:rFonts w:hint="eastAsia" w:ascii="微软雅黑" w:hAnsi="微软雅黑" w:eastAsia="微软雅黑"/>
          <w:szCs w:val="25"/>
        </w:rPr>
        <w:t>为了培养适应</w:t>
      </w:r>
      <w:r>
        <w:rPr>
          <w:rFonts w:ascii="微软雅黑" w:hAnsi="微软雅黑" w:eastAsia="微软雅黑"/>
          <w:szCs w:val="25"/>
        </w:rPr>
        <w:t>健康新需求的护理人才</w:t>
      </w:r>
      <w:r>
        <w:rPr>
          <w:rFonts w:hint="eastAsia" w:ascii="微软雅黑" w:hAnsi="微软雅黑" w:eastAsia="微软雅黑"/>
          <w:szCs w:val="25"/>
        </w:rPr>
        <w:t>、满足医院发展需求，现启动我院</w:t>
      </w:r>
      <w:r>
        <w:rPr>
          <w:rFonts w:ascii="微软雅黑" w:hAnsi="微软雅黑" w:eastAsia="微软雅黑"/>
          <w:szCs w:val="25"/>
        </w:rPr>
        <w:t>2022</w:t>
      </w:r>
      <w:r>
        <w:rPr>
          <w:rFonts w:hint="eastAsia" w:ascii="微软雅黑" w:hAnsi="微软雅黑" w:eastAsia="微软雅黑"/>
          <w:szCs w:val="25"/>
        </w:rPr>
        <w:t>年护士规范化培训招收报名工作，具体内容如下：</w:t>
      </w:r>
      <w:r>
        <w:rPr>
          <w:rFonts w:ascii="微软雅黑" w:hAnsi="微软雅黑" w:eastAsia="微软雅黑"/>
          <w:szCs w:val="25"/>
        </w:rPr>
        <w:t xml:space="preserve"> </w:t>
      </w:r>
    </w:p>
    <w:p>
      <w:pPr>
        <w:widowControl/>
        <w:shd w:val="clear" w:color="auto" w:fill="FFFFFF"/>
        <w:tabs>
          <w:tab w:val="center" w:pos="5233"/>
        </w:tabs>
        <w:adjustRightInd w:val="0"/>
        <w:snapToGrid w:val="0"/>
        <w:spacing w:line="360" w:lineRule="auto"/>
        <w:jc w:val="left"/>
        <w:rPr>
          <w:rFonts w:ascii="微软雅黑" w:hAnsi="微软雅黑" w:eastAsia="微软雅黑" w:cs="宋体"/>
          <w:b/>
          <w:kern w:val="0"/>
          <w:sz w:val="24"/>
          <w:szCs w:val="25"/>
        </w:rPr>
      </w:pPr>
      <w:r>
        <w:rPr>
          <w:rFonts w:hint="eastAsia" w:ascii="微软雅黑" w:hAnsi="微软雅黑" w:eastAsia="微软雅黑" w:cs="宋体"/>
          <w:b/>
          <w:bCs/>
          <w:kern w:val="0"/>
          <w:sz w:val="24"/>
        </w:rPr>
        <w:t>一、招收条件</w:t>
      </w:r>
    </w:p>
    <w:p>
      <w:pPr>
        <w:widowControl/>
        <w:shd w:val="clear" w:color="auto" w:fill="FFFFFF"/>
        <w:adjustRightInd w:val="0"/>
        <w:snapToGrid w:val="0"/>
        <w:spacing w:line="360" w:lineRule="auto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  <w:szCs w:val="25"/>
        </w:rPr>
      </w:pPr>
      <w:r>
        <w:rPr>
          <w:rFonts w:ascii="微软雅黑" w:hAnsi="微软雅黑" w:eastAsia="微软雅黑" w:cs="宋体"/>
          <w:kern w:val="0"/>
          <w:sz w:val="24"/>
          <w:szCs w:val="25"/>
        </w:rPr>
        <w:t xml:space="preserve">1. </w:t>
      </w:r>
      <w:r>
        <w:rPr>
          <w:rFonts w:hint="eastAsia" w:ascii="微软雅黑" w:hAnsi="微软雅黑" w:eastAsia="微软雅黑" w:cs="宋体"/>
          <w:kern w:val="0"/>
          <w:sz w:val="24"/>
          <w:szCs w:val="25"/>
        </w:rPr>
        <w:t>医德医风、师德师风良好，思想政治立场坚定，坚持四项基本原则，践行社会主义核心价值观，遵纪守法。</w:t>
      </w:r>
    </w:p>
    <w:p>
      <w:pPr>
        <w:widowControl/>
        <w:shd w:val="clear" w:color="auto" w:fill="FFFFFF"/>
        <w:adjustRightInd w:val="0"/>
        <w:snapToGrid w:val="0"/>
        <w:spacing w:line="360" w:lineRule="auto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  <w:szCs w:val="25"/>
        </w:rPr>
      </w:pPr>
      <w:r>
        <w:rPr>
          <w:rFonts w:hint="eastAsia" w:ascii="微软雅黑" w:hAnsi="微软雅黑" w:eastAsia="微软雅黑" w:cs="宋体"/>
          <w:kern w:val="0"/>
          <w:sz w:val="24"/>
          <w:szCs w:val="25"/>
        </w:rPr>
        <w:t>2.</w:t>
      </w:r>
      <w:r>
        <w:rPr>
          <w:rFonts w:ascii="微软雅黑" w:hAnsi="微软雅黑" w:eastAsia="微软雅黑" w:cs="宋体"/>
          <w:kern w:val="0"/>
          <w:sz w:val="24"/>
          <w:szCs w:val="25"/>
        </w:rPr>
        <w:t xml:space="preserve"> </w:t>
      </w:r>
      <w:r>
        <w:rPr>
          <w:rFonts w:hint="eastAsia" w:ascii="微软雅黑" w:hAnsi="微软雅黑" w:eastAsia="微软雅黑" w:cs="宋体"/>
          <w:kern w:val="0"/>
          <w:sz w:val="24"/>
          <w:szCs w:val="25"/>
        </w:rPr>
        <w:t>身心健康、能胜任临床护理工作。</w:t>
      </w:r>
    </w:p>
    <w:p>
      <w:pPr>
        <w:widowControl/>
        <w:shd w:val="clear" w:color="auto" w:fill="FFFFFF"/>
        <w:adjustRightInd w:val="0"/>
        <w:snapToGrid w:val="0"/>
        <w:spacing w:line="360" w:lineRule="auto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  <w:szCs w:val="25"/>
        </w:rPr>
      </w:pPr>
      <w:r>
        <w:rPr>
          <w:rFonts w:ascii="微软雅黑" w:hAnsi="微软雅黑" w:eastAsia="微软雅黑" w:cs="宋体"/>
          <w:kern w:val="0"/>
          <w:sz w:val="24"/>
          <w:szCs w:val="25"/>
        </w:rPr>
        <w:t xml:space="preserve">3. </w:t>
      </w:r>
      <w:r>
        <w:rPr>
          <w:rFonts w:hint="eastAsia" w:ascii="微软雅黑" w:hAnsi="微软雅黑" w:eastAsia="微软雅黑" w:cs="宋体"/>
          <w:kern w:val="0"/>
          <w:sz w:val="24"/>
          <w:szCs w:val="25"/>
        </w:rPr>
        <w:t>取得教育行政主管部门认可的</w:t>
      </w:r>
      <w:r>
        <w:rPr>
          <w:rFonts w:hint="eastAsia" w:ascii="微软雅黑" w:hAnsi="微软雅黑" w:eastAsia="微软雅黑" w:cs="宋体"/>
          <w:b/>
          <w:color w:val="FF0000"/>
          <w:kern w:val="0"/>
          <w:sz w:val="24"/>
          <w:szCs w:val="25"/>
        </w:rPr>
        <w:t>普通高中起点</w:t>
      </w:r>
      <w:r>
        <w:rPr>
          <w:rFonts w:hint="eastAsia" w:ascii="微软雅黑" w:hAnsi="微软雅黑" w:eastAsia="微软雅黑" w:cs="宋体"/>
          <w:kern w:val="0"/>
          <w:sz w:val="24"/>
          <w:szCs w:val="25"/>
        </w:rPr>
        <w:t>的护理专业大专及以上学历的20</w:t>
      </w:r>
      <w:r>
        <w:rPr>
          <w:rFonts w:ascii="微软雅黑" w:hAnsi="微软雅黑" w:eastAsia="微软雅黑" w:cs="宋体"/>
          <w:kern w:val="0"/>
          <w:sz w:val="24"/>
          <w:szCs w:val="25"/>
        </w:rPr>
        <w:t>22</w:t>
      </w:r>
      <w:r>
        <w:rPr>
          <w:rFonts w:hint="eastAsia" w:ascii="微软雅黑" w:hAnsi="微软雅黑" w:eastAsia="微软雅黑" w:cs="宋体"/>
          <w:kern w:val="0"/>
          <w:sz w:val="24"/>
          <w:szCs w:val="25"/>
        </w:rPr>
        <w:t>年</w:t>
      </w:r>
      <w:r>
        <w:rPr>
          <w:rFonts w:hint="eastAsia" w:ascii="微软雅黑" w:hAnsi="微软雅黑" w:eastAsia="微软雅黑" w:cs="宋体"/>
          <w:b/>
          <w:color w:val="FF0000"/>
          <w:kern w:val="0"/>
          <w:sz w:val="24"/>
          <w:szCs w:val="25"/>
        </w:rPr>
        <w:t>应届</w:t>
      </w:r>
      <w:r>
        <w:rPr>
          <w:rFonts w:hint="eastAsia" w:ascii="微软雅黑" w:hAnsi="微软雅黑" w:eastAsia="微软雅黑" w:cs="宋体"/>
          <w:kern w:val="0"/>
          <w:sz w:val="24"/>
          <w:szCs w:val="25"/>
        </w:rPr>
        <w:t>毕业生（截至20</w:t>
      </w:r>
      <w:r>
        <w:rPr>
          <w:rFonts w:ascii="微软雅黑" w:hAnsi="微软雅黑" w:eastAsia="微软雅黑" w:cs="宋体"/>
          <w:kern w:val="0"/>
          <w:sz w:val="24"/>
          <w:szCs w:val="25"/>
        </w:rPr>
        <w:t>22</w:t>
      </w:r>
      <w:r>
        <w:rPr>
          <w:rFonts w:hint="eastAsia" w:ascii="微软雅黑" w:hAnsi="微软雅黑" w:eastAsia="微软雅黑" w:cs="宋体"/>
          <w:kern w:val="0"/>
          <w:sz w:val="24"/>
          <w:szCs w:val="25"/>
        </w:rPr>
        <w:t>年7月取得大专及以上学历毕业证）。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微软雅黑" w:hAnsi="微软雅黑" w:eastAsia="微软雅黑" w:cs="宋体"/>
          <w:kern w:val="0"/>
          <w:sz w:val="24"/>
          <w:szCs w:val="25"/>
        </w:rPr>
      </w:pPr>
      <w:r>
        <w:rPr>
          <w:rFonts w:hint="eastAsia" w:ascii="微软雅黑" w:hAnsi="微软雅黑" w:eastAsia="微软雅黑" w:cs="宋体"/>
          <w:b/>
          <w:bCs/>
          <w:kern w:val="0"/>
          <w:sz w:val="24"/>
        </w:rPr>
        <w:t>二、招收程序</w:t>
      </w:r>
    </w:p>
    <w:p>
      <w:pPr>
        <w:adjustRightInd w:val="0"/>
        <w:snapToGrid w:val="0"/>
        <w:spacing w:line="360" w:lineRule="auto"/>
        <w:ind w:left="17" w:leftChars="8" w:firstLine="480" w:firstLineChars="200"/>
        <w:rPr>
          <w:rFonts w:ascii="微软雅黑" w:hAnsi="微软雅黑" w:eastAsia="微软雅黑" w:cs="宋体"/>
          <w:b/>
          <w:color w:val="FF0000"/>
          <w:kern w:val="0"/>
          <w:sz w:val="24"/>
          <w:szCs w:val="25"/>
        </w:rPr>
      </w:pPr>
      <w:r>
        <w:rPr>
          <w:rFonts w:hint="eastAsia" w:ascii="微软雅黑" w:hAnsi="微软雅黑" w:eastAsia="微软雅黑" w:cs="宋体"/>
          <w:kern w:val="0"/>
          <w:sz w:val="24"/>
          <w:szCs w:val="25"/>
        </w:rPr>
        <w:t xml:space="preserve">1. </w:t>
      </w:r>
      <w:r>
        <w:rPr>
          <w:rFonts w:hint="eastAsia" w:ascii="微软雅黑" w:hAnsi="微软雅黑" w:eastAsia="微软雅黑" w:cs="宋体"/>
          <w:b/>
          <w:color w:val="FF0000"/>
          <w:kern w:val="0"/>
          <w:sz w:val="24"/>
          <w:szCs w:val="25"/>
        </w:rPr>
        <w:t>报名截至时间：</w:t>
      </w:r>
      <w:r>
        <w:rPr>
          <w:rFonts w:ascii="微软雅黑" w:hAnsi="微软雅黑" w:eastAsia="微软雅黑" w:cs="宋体"/>
          <w:b/>
          <w:color w:val="FF0000"/>
          <w:kern w:val="0"/>
          <w:sz w:val="24"/>
          <w:szCs w:val="25"/>
        </w:rPr>
        <w:t>2021</w:t>
      </w:r>
      <w:r>
        <w:rPr>
          <w:rFonts w:hint="eastAsia" w:ascii="微软雅黑" w:hAnsi="微软雅黑" w:eastAsia="微软雅黑" w:cs="宋体"/>
          <w:b/>
          <w:color w:val="FF0000"/>
          <w:kern w:val="0"/>
          <w:sz w:val="24"/>
          <w:szCs w:val="25"/>
        </w:rPr>
        <w:t>年</w:t>
      </w:r>
      <w:r>
        <w:rPr>
          <w:rFonts w:ascii="微软雅黑" w:hAnsi="微软雅黑" w:eastAsia="微软雅黑" w:cs="宋体"/>
          <w:b/>
          <w:color w:val="FF0000"/>
          <w:kern w:val="0"/>
          <w:sz w:val="24"/>
          <w:szCs w:val="25"/>
        </w:rPr>
        <w:t>12</w:t>
      </w:r>
      <w:r>
        <w:rPr>
          <w:rFonts w:hint="eastAsia" w:ascii="微软雅黑" w:hAnsi="微软雅黑" w:eastAsia="微软雅黑" w:cs="宋体"/>
          <w:b/>
          <w:color w:val="FF0000"/>
          <w:kern w:val="0"/>
          <w:sz w:val="24"/>
          <w:szCs w:val="25"/>
        </w:rPr>
        <w:t>月</w:t>
      </w:r>
      <w:r>
        <w:rPr>
          <w:rFonts w:ascii="微软雅黑" w:hAnsi="微软雅黑" w:eastAsia="微软雅黑" w:cs="宋体"/>
          <w:b/>
          <w:color w:val="FF0000"/>
          <w:kern w:val="0"/>
          <w:sz w:val="24"/>
          <w:szCs w:val="25"/>
        </w:rPr>
        <w:t>24</w:t>
      </w:r>
      <w:r>
        <w:rPr>
          <w:rFonts w:hint="eastAsia" w:ascii="微软雅黑" w:hAnsi="微软雅黑" w:eastAsia="微软雅黑" w:cs="宋体"/>
          <w:b/>
          <w:color w:val="FF0000"/>
          <w:kern w:val="0"/>
          <w:sz w:val="24"/>
          <w:szCs w:val="25"/>
        </w:rPr>
        <w:t>日。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 w:cs="宋体"/>
          <w:kern w:val="0"/>
          <w:sz w:val="24"/>
          <w:szCs w:val="25"/>
        </w:rPr>
        <w:t>2. 报名方式：</w:t>
      </w:r>
      <w:r>
        <w:rPr>
          <w:rFonts w:ascii="微软雅黑" w:hAnsi="微软雅黑" w:eastAsia="微软雅黑" w:cs="宋体"/>
          <w:kern w:val="0"/>
          <w:sz w:val="24"/>
          <w:szCs w:val="25"/>
        </w:rPr>
        <w:t xml:space="preserve"> </w:t>
      </w:r>
      <w:r>
        <w:rPr>
          <w:rFonts w:ascii="微软雅黑" w:hAnsi="微软雅黑" w:eastAsia="微软雅黑"/>
          <w:sz w:val="24"/>
          <w:szCs w:val="25"/>
        </w:rPr>
        <w:t>请点击链接</w:t>
      </w:r>
      <w:r>
        <w:rPr>
          <w:rFonts w:hint="eastAsia" w:ascii="微软雅黑" w:hAnsi="微软雅黑" w:eastAsia="微软雅黑"/>
          <w:sz w:val="24"/>
          <w:szCs w:val="25"/>
        </w:rPr>
        <w:t>进行注册及</w:t>
      </w:r>
      <w:r>
        <w:rPr>
          <w:rFonts w:ascii="微软雅黑" w:hAnsi="微软雅黑" w:eastAsia="微软雅黑"/>
          <w:sz w:val="24"/>
          <w:szCs w:val="25"/>
        </w:rPr>
        <w:t>报名：</w:t>
      </w:r>
      <w:r>
        <w:rPr>
          <w:rFonts w:ascii="微软雅黑" w:hAnsi="微软雅黑" w:eastAsia="微软雅黑"/>
          <w:sz w:val="24"/>
        </w:rPr>
        <w:t xml:space="preserve"> </w:t>
      </w:r>
      <w:r>
        <w:fldChar w:fldCharType="begin"/>
      </w:r>
      <w:r>
        <w:instrText xml:space="preserve"> HYPERLINK "http://hxgp.cd120.com/index.html" </w:instrText>
      </w:r>
      <w:r>
        <w:fldChar w:fldCharType="separate"/>
      </w:r>
      <w:r>
        <w:rPr>
          <w:rStyle w:val="10"/>
          <w:rFonts w:ascii="微软雅黑" w:hAnsi="微软雅黑" w:eastAsia="微软雅黑"/>
          <w:sz w:val="24"/>
        </w:rPr>
        <w:t>http://hxgp.cd120.com/index.html</w:t>
      </w:r>
      <w:r>
        <w:rPr>
          <w:rStyle w:val="10"/>
          <w:rFonts w:ascii="微软雅黑" w:hAnsi="微软雅黑" w:eastAsia="微软雅黑"/>
          <w:sz w:val="24"/>
        </w:rPr>
        <w:fldChar w:fldCharType="end"/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具体操作手册见附件</w:t>
      </w:r>
    </w:p>
    <w:p>
      <w:pPr>
        <w:adjustRightInd w:val="0"/>
        <w:snapToGrid w:val="0"/>
        <w:spacing w:line="360" w:lineRule="auto"/>
        <w:ind w:left="540" w:leftChars="200" w:hanging="120" w:hangingChars="50"/>
        <w:rPr>
          <w:rFonts w:ascii="微软雅黑" w:hAnsi="微软雅黑" w:eastAsia="微软雅黑"/>
          <w:sz w:val="24"/>
          <w:szCs w:val="25"/>
        </w:rPr>
      </w:pPr>
      <w:r>
        <w:rPr>
          <w:rFonts w:hint="eastAsia" w:ascii="微软雅黑" w:hAnsi="微软雅黑" w:eastAsia="微软雅黑" w:cs="宋体"/>
          <w:kern w:val="0"/>
          <w:sz w:val="24"/>
          <w:szCs w:val="25"/>
        </w:rPr>
        <w:t>3. 报名注意事项:</w:t>
      </w:r>
      <w:r>
        <w:rPr>
          <w:rFonts w:ascii="微软雅黑" w:hAnsi="微软雅黑" w:eastAsia="微软雅黑" w:cs="宋体"/>
          <w:kern w:val="0"/>
          <w:sz w:val="24"/>
          <w:szCs w:val="25"/>
        </w:rPr>
        <w:br w:type="textWrapping"/>
      </w:r>
      <w:r>
        <w:rPr>
          <w:rFonts w:ascii="微软雅黑" w:hAnsi="微软雅黑" w:eastAsia="微软雅黑" w:cs="宋体"/>
          <w:kern w:val="0"/>
          <w:sz w:val="24"/>
          <w:szCs w:val="25"/>
        </w:rPr>
        <w:fldChar w:fldCharType="begin"/>
      </w:r>
      <w:r>
        <w:rPr>
          <w:rFonts w:ascii="微软雅黑" w:hAnsi="微软雅黑" w:eastAsia="微软雅黑" w:cs="宋体"/>
          <w:kern w:val="0"/>
          <w:sz w:val="24"/>
          <w:szCs w:val="25"/>
        </w:rPr>
        <w:instrText xml:space="preserve"> </w:instrText>
      </w:r>
      <w:r>
        <w:rPr>
          <w:rFonts w:hint="eastAsia" w:ascii="微软雅黑" w:hAnsi="微软雅黑" w:eastAsia="微软雅黑" w:cs="宋体"/>
          <w:kern w:val="0"/>
          <w:sz w:val="24"/>
          <w:szCs w:val="25"/>
        </w:rPr>
        <w:instrText xml:space="preserve">= 1 \* GB3</w:instrText>
      </w:r>
      <w:r>
        <w:rPr>
          <w:rFonts w:ascii="微软雅黑" w:hAnsi="微软雅黑" w:eastAsia="微软雅黑" w:cs="宋体"/>
          <w:kern w:val="0"/>
          <w:sz w:val="24"/>
          <w:szCs w:val="25"/>
        </w:rPr>
        <w:instrText xml:space="preserve"> </w:instrText>
      </w:r>
      <w:r>
        <w:rPr>
          <w:rFonts w:ascii="微软雅黑" w:hAnsi="微软雅黑" w:eastAsia="微软雅黑" w:cs="宋体"/>
          <w:kern w:val="0"/>
          <w:sz w:val="24"/>
          <w:szCs w:val="25"/>
        </w:rPr>
        <w:fldChar w:fldCharType="separate"/>
      </w:r>
      <w:r>
        <w:rPr>
          <w:rFonts w:hint="eastAsia" w:ascii="微软雅黑" w:hAnsi="微软雅黑" w:eastAsia="微软雅黑" w:cs="宋体"/>
          <w:kern w:val="0"/>
          <w:sz w:val="24"/>
          <w:szCs w:val="25"/>
        </w:rPr>
        <w:t>①</w:t>
      </w:r>
      <w:r>
        <w:rPr>
          <w:rFonts w:ascii="微软雅黑" w:hAnsi="微软雅黑" w:eastAsia="微软雅黑" w:cs="宋体"/>
          <w:kern w:val="0"/>
          <w:sz w:val="24"/>
          <w:szCs w:val="25"/>
        </w:rPr>
        <w:fldChar w:fldCharType="end"/>
      </w:r>
      <w:r>
        <w:rPr>
          <w:rFonts w:hint="eastAsia" w:ascii="微软雅黑" w:hAnsi="微软雅黑" w:eastAsia="微软雅黑"/>
          <w:sz w:val="24"/>
          <w:szCs w:val="25"/>
        </w:rPr>
        <w:t>在规范化培训报名、考试、录取过程中，凡实际信息与报考条件不符的，一经查实，即取消考试、录取等资格；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微软雅黑" w:hAnsi="微软雅黑" w:eastAsia="微软雅黑"/>
          <w:sz w:val="24"/>
          <w:szCs w:val="25"/>
        </w:rPr>
      </w:pPr>
      <w:r>
        <w:rPr>
          <w:rFonts w:hint="eastAsia" w:ascii="微软雅黑" w:hAnsi="微软雅黑" w:eastAsia="微软雅黑"/>
          <w:sz w:val="24"/>
          <w:szCs w:val="25"/>
        </w:rPr>
        <w:t>②网上</w:t>
      </w:r>
      <w:r>
        <w:rPr>
          <w:rFonts w:ascii="微软雅黑" w:hAnsi="微软雅黑" w:eastAsia="微软雅黑"/>
          <w:sz w:val="24"/>
          <w:szCs w:val="25"/>
        </w:rPr>
        <w:t>报名需要上传</w:t>
      </w:r>
      <w:r>
        <w:rPr>
          <w:rFonts w:hint="eastAsia" w:ascii="微软雅黑" w:hAnsi="微软雅黑" w:eastAsia="微软雅黑"/>
          <w:sz w:val="24"/>
          <w:szCs w:val="25"/>
        </w:rPr>
        <w:t>以下支撑材料</w:t>
      </w:r>
      <w:r>
        <w:rPr>
          <w:rFonts w:ascii="微软雅黑" w:hAnsi="微软雅黑" w:eastAsia="微软雅黑"/>
          <w:sz w:val="24"/>
          <w:szCs w:val="25"/>
        </w:rPr>
        <w:t>，请</w:t>
      </w:r>
      <w:r>
        <w:rPr>
          <w:rFonts w:hint="eastAsia" w:ascii="微软雅黑" w:hAnsi="微软雅黑" w:eastAsia="微软雅黑"/>
          <w:sz w:val="24"/>
          <w:szCs w:val="25"/>
        </w:rPr>
        <w:t>提前</w:t>
      </w:r>
      <w:r>
        <w:rPr>
          <w:rFonts w:ascii="微软雅黑" w:hAnsi="微软雅黑" w:eastAsia="微软雅黑"/>
          <w:sz w:val="24"/>
          <w:szCs w:val="25"/>
        </w:rPr>
        <w:t>准备：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微软雅黑" w:hAnsi="微软雅黑" w:eastAsia="微软雅黑"/>
          <w:sz w:val="24"/>
          <w:szCs w:val="25"/>
        </w:rPr>
      </w:pPr>
      <w:r>
        <w:rPr>
          <w:rFonts w:hint="eastAsia" w:ascii="微软雅黑" w:hAnsi="微软雅黑" w:eastAsia="微软雅黑"/>
          <w:b/>
          <w:color w:val="002060"/>
          <w:sz w:val="24"/>
          <w:szCs w:val="25"/>
        </w:rPr>
        <w:t>必备</w:t>
      </w:r>
      <w:r>
        <w:rPr>
          <w:rFonts w:ascii="微软雅黑" w:hAnsi="微软雅黑" w:eastAsia="微软雅黑"/>
          <w:b/>
          <w:color w:val="002060"/>
          <w:sz w:val="24"/>
          <w:szCs w:val="25"/>
        </w:rPr>
        <w:t>1：</w:t>
      </w:r>
      <w:r>
        <w:rPr>
          <w:rFonts w:ascii="微软雅黑" w:hAnsi="微软雅黑" w:eastAsia="微软雅黑"/>
          <w:sz w:val="24"/>
          <w:szCs w:val="25"/>
        </w:rPr>
        <w:t>身份证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微软雅黑" w:hAnsi="微软雅黑" w:eastAsia="微软雅黑"/>
          <w:sz w:val="24"/>
          <w:szCs w:val="25"/>
        </w:rPr>
      </w:pPr>
      <w:r>
        <w:rPr>
          <w:rFonts w:hint="eastAsia" w:ascii="微软雅黑" w:hAnsi="微软雅黑" w:eastAsia="微软雅黑"/>
          <w:b/>
          <w:color w:val="002060"/>
          <w:sz w:val="24"/>
          <w:szCs w:val="25"/>
        </w:rPr>
        <w:t>必备2：</w:t>
      </w:r>
      <w:r>
        <w:rPr>
          <w:rFonts w:hint="eastAsia" w:ascii="微软雅黑" w:hAnsi="微软雅黑" w:eastAsia="微软雅黑"/>
          <w:sz w:val="24"/>
          <w:szCs w:val="25"/>
        </w:rPr>
        <w:t>普通高</w:t>
      </w:r>
      <w:r>
        <w:rPr>
          <w:rFonts w:ascii="微软雅黑" w:hAnsi="微软雅黑" w:eastAsia="微软雅黑"/>
          <w:sz w:val="24"/>
          <w:szCs w:val="25"/>
        </w:rPr>
        <w:t>级中学毕</w:t>
      </w:r>
      <w:r>
        <w:rPr>
          <w:rFonts w:hint="eastAsia" w:ascii="微软雅黑" w:hAnsi="微软雅黑" w:eastAsia="微软雅黑"/>
          <w:sz w:val="24"/>
          <w:szCs w:val="25"/>
        </w:rPr>
        <w:t>业</w:t>
      </w:r>
      <w:r>
        <w:rPr>
          <w:rFonts w:ascii="微软雅黑" w:hAnsi="微软雅黑" w:eastAsia="微软雅黑"/>
          <w:sz w:val="24"/>
          <w:szCs w:val="25"/>
        </w:rPr>
        <w:t xml:space="preserve">证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微软雅黑" w:hAnsi="微软雅黑" w:eastAsia="微软雅黑"/>
          <w:sz w:val="24"/>
          <w:szCs w:val="25"/>
        </w:rPr>
      </w:pPr>
      <w:r>
        <w:rPr>
          <w:rFonts w:hint="eastAsia" w:ascii="微软雅黑" w:hAnsi="微软雅黑" w:eastAsia="微软雅黑"/>
          <w:b/>
          <w:color w:val="002060"/>
          <w:sz w:val="24"/>
          <w:szCs w:val="25"/>
        </w:rPr>
        <w:t>必备</w:t>
      </w:r>
      <w:r>
        <w:rPr>
          <w:rFonts w:ascii="微软雅黑" w:hAnsi="微软雅黑" w:eastAsia="微软雅黑"/>
          <w:b/>
          <w:color w:val="002060"/>
          <w:sz w:val="24"/>
          <w:szCs w:val="25"/>
        </w:rPr>
        <w:t>3</w:t>
      </w:r>
      <w:r>
        <w:rPr>
          <w:rFonts w:hint="eastAsia" w:ascii="微软雅黑" w:hAnsi="微软雅黑" w:eastAsia="微软雅黑"/>
          <w:b/>
          <w:color w:val="002060"/>
          <w:sz w:val="24"/>
          <w:szCs w:val="25"/>
        </w:rPr>
        <w:t>：</w:t>
      </w:r>
      <w:r>
        <w:rPr>
          <w:rFonts w:hint="eastAsia" w:ascii="微软雅黑" w:hAnsi="微软雅黑" w:eastAsia="微软雅黑"/>
          <w:sz w:val="24"/>
          <w:szCs w:val="25"/>
        </w:rPr>
        <w:t>《</w:t>
      </w:r>
      <w:r>
        <w:rPr>
          <w:rFonts w:ascii="微软雅黑" w:hAnsi="微软雅黑" w:eastAsia="微软雅黑"/>
          <w:sz w:val="24"/>
          <w:szCs w:val="25"/>
        </w:rPr>
        <w:t>毕业生就业推荐表</w:t>
      </w:r>
      <w:r>
        <w:rPr>
          <w:rFonts w:hint="eastAsia" w:ascii="微软雅黑" w:hAnsi="微软雅黑" w:eastAsia="微软雅黑"/>
          <w:sz w:val="24"/>
          <w:szCs w:val="25"/>
        </w:rPr>
        <w:t>》（</w:t>
      </w:r>
      <w:r>
        <w:rPr>
          <w:rFonts w:hint="eastAsia" w:ascii="微软雅黑" w:hAnsi="微软雅黑" w:eastAsia="微软雅黑"/>
          <w:b/>
          <w:color w:val="FF0000"/>
          <w:sz w:val="24"/>
          <w:szCs w:val="25"/>
        </w:rPr>
        <w:t>填写好且</w:t>
      </w:r>
      <w:r>
        <w:rPr>
          <w:rFonts w:ascii="微软雅黑" w:hAnsi="微软雅黑" w:eastAsia="微软雅黑"/>
          <w:b/>
          <w:color w:val="FF0000"/>
          <w:sz w:val="24"/>
          <w:szCs w:val="25"/>
        </w:rPr>
        <w:t>学校盖鲜章</w:t>
      </w:r>
      <w:r>
        <w:rPr>
          <w:rFonts w:hint="eastAsia" w:ascii="微软雅黑" w:hAnsi="微软雅黑" w:eastAsia="微软雅黑"/>
          <w:b/>
          <w:color w:val="FF0000"/>
          <w:sz w:val="24"/>
          <w:szCs w:val="25"/>
        </w:rPr>
        <w:t>，</w:t>
      </w:r>
      <w:r>
        <w:rPr>
          <w:rFonts w:ascii="微软雅黑" w:hAnsi="微软雅黑" w:eastAsia="微软雅黑"/>
          <w:sz w:val="24"/>
          <w:szCs w:val="25"/>
        </w:rPr>
        <w:t>如有多页请合为一张图片</w:t>
      </w:r>
      <w:r>
        <w:rPr>
          <w:rFonts w:hint="eastAsia" w:ascii="微软雅黑" w:hAnsi="微软雅黑" w:eastAsia="微软雅黑"/>
          <w:sz w:val="24"/>
          <w:szCs w:val="25"/>
        </w:rPr>
        <w:t>）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微软雅黑" w:hAnsi="微软雅黑" w:eastAsia="微软雅黑"/>
          <w:sz w:val="24"/>
          <w:szCs w:val="25"/>
        </w:rPr>
      </w:pPr>
      <w:r>
        <w:rPr>
          <w:rFonts w:hint="eastAsia" w:ascii="微软雅黑" w:hAnsi="微软雅黑" w:eastAsia="微软雅黑"/>
          <w:b/>
          <w:color w:val="002060"/>
          <w:sz w:val="24"/>
          <w:szCs w:val="25"/>
        </w:rPr>
        <w:t>必备</w:t>
      </w:r>
      <w:r>
        <w:rPr>
          <w:rFonts w:ascii="微软雅黑" w:hAnsi="微软雅黑" w:eastAsia="微软雅黑"/>
          <w:b/>
          <w:color w:val="002060"/>
          <w:sz w:val="24"/>
          <w:szCs w:val="25"/>
        </w:rPr>
        <w:t>4</w:t>
      </w:r>
      <w:r>
        <w:rPr>
          <w:rFonts w:hint="eastAsia" w:ascii="微软雅黑" w:hAnsi="微软雅黑" w:eastAsia="微软雅黑"/>
          <w:b/>
          <w:color w:val="002060"/>
          <w:sz w:val="24"/>
          <w:szCs w:val="25"/>
        </w:rPr>
        <w:t>：</w:t>
      </w:r>
      <w:r>
        <w:rPr>
          <w:rFonts w:hint="eastAsia" w:ascii="微软雅黑" w:hAnsi="微软雅黑" w:eastAsia="微软雅黑"/>
          <w:sz w:val="24"/>
          <w:szCs w:val="25"/>
        </w:rPr>
        <w:t>在</w:t>
      </w:r>
      <w:r>
        <w:rPr>
          <w:rFonts w:ascii="微软雅黑" w:hAnsi="微软雅黑" w:eastAsia="微软雅黑"/>
          <w:sz w:val="24"/>
          <w:szCs w:val="25"/>
        </w:rPr>
        <w:t>校成绩单（</w:t>
      </w:r>
      <w:r>
        <w:rPr>
          <w:rFonts w:hint="eastAsia" w:ascii="微软雅黑" w:hAnsi="微软雅黑" w:eastAsia="微软雅黑"/>
          <w:b/>
          <w:color w:val="FF0000"/>
          <w:sz w:val="24"/>
          <w:szCs w:val="25"/>
        </w:rPr>
        <w:t>需</w:t>
      </w:r>
      <w:r>
        <w:rPr>
          <w:rFonts w:ascii="微软雅黑" w:hAnsi="微软雅黑" w:eastAsia="微软雅黑"/>
          <w:b/>
          <w:color w:val="FF0000"/>
          <w:sz w:val="24"/>
          <w:szCs w:val="25"/>
        </w:rPr>
        <w:t>加盖学校鲜章</w:t>
      </w:r>
      <w:r>
        <w:rPr>
          <w:rFonts w:ascii="微软雅黑" w:hAnsi="微软雅黑" w:eastAsia="微软雅黑"/>
          <w:sz w:val="24"/>
          <w:szCs w:val="25"/>
        </w:rPr>
        <w:t>，如有多页请合为一张图片）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微软雅黑" w:hAnsi="微软雅黑" w:eastAsia="微软雅黑"/>
          <w:sz w:val="24"/>
          <w:szCs w:val="25"/>
        </w:rPr>
      </w:pPr>
      <w:r>
        <w:rPr>
          <w:rFonts w:hint="eastAsia" w:ascii="微软雅黑" w:hAnsi="微软雅黑" w:eastAsia="微软雅黑"/>
          <w:b/>
          <w:color w:val="002060"/>
          <w:sz w:val="24"/>
          <w:szCs w:val="25"/>
        </w:rPr>
        <w:t>必备5</w:t>
      </w:r>
      <w:r>
        <w:rPr>
          <w:rFonts w:hint="eastAsia" w:ascii="微软雅黑" w:hAnsi="微软雅黑" w:eastAsia="微软雅黑"/>
          <w:sz w:val="24"/>
          <w:szCs w:val="25"/>
        </w:rPr>
        <w:t>：202</w:t>
      </w:r>
      <w:r>
        <w:rPr>
          <w:rFonts w:ascii="微软雅黑" w:hAnsi="微软雅黑" w:eastAsia="微软雅黑"/>
          <w:sz w:val="24"/>
          <w:szCs w:val="25"/>
        </w:rPr>
        <w:t>2</w:t>
      </w:r>
      <w:r>
        <w:rPr>
          <w:rFonts w:hint="eastAsia" w:ascii="微软雅黑" w:hAnsi="微软雅黑" w:eastAsia="微软雅黑"/>
          <w:sz w:val="24"/>
          <w:szCs w:val="25"/>
        </w:rPr>
        <w:t>年拟</w:t>
      </w:r>
      <w:r>
        <w:rPr>
          <w:rFonts w:ascii="微软雅黑" w:hAnsi="微软雅黑" w:eastAsia="微软雅黑"/>
          <w:sz w:val="24"/>
          <w:szCs w:val="25"/>
        </w:rPr>
        <w:t>获得最高学历</w:t>
      </w:r>
      <w:r>
        <w:rPr>
          <w:rFonts w:hint="eastAsia" w:ascii="微软雅黑" w:hAnsi="微软雅黑" w:eastAsia="微软雅黑"/>
          <w:sz w:val="24"/>
          <w:szCs w:val="25"/>
        </w:rPr>
        <w:t>的“学信网”</w:t>
      </w:r>
      <w:r>
        <w:rPr>
          <w:rFonts w:ascii="微软雅黑" w:hAnsi="微软雅黑" w:eastAsia="微软雅黑"/>
          <w:sz w:val="24"/>
          <w:szCs w:val="25"/>
        </w:rPr>
        <w:t>学籍</w:t>
      </w:r>
      <w:r>
        <w:rPr>
          <w:rFonts w:hint="eastAsia" w:ascii="微软雅黑" w:hAnsi="微软雅黑" w:eastAsia="微软雅黑"/>
          <w:sz w:val="24"/>
          <w:szCs w:val="25"/>
        </w:rPr>
        <w:t>在线验证报告（含可核验的二维码，且有效期截止时间在</w:t>
      </w:r>
      <w:r>
        <w:rPr>
          <w:rFonts w:ascii="微软雅黑" w:hAnsi="微软雅黑" w:eastAsia="微软雅黑"/>
          <w:b/>
          <w:color w:val="FF0000"/>
          <w:sz w:val="24"/>
          <w:szCs w:val="25"/>
        </w:rPr>
        <w:t>2022</w:t>
      </w:r>
      <w:r>
        <w:rPr>
          <w:rFonts w:hint="eastAsia" w:ascii="微软雅黑" w:hAnsi="微软雅黑" w:eastAsia="微软雅黑"/>
          <w:b/>
          <w:color w:val="FF0000"/>
          <w:sz w:val="24"/>
          <w:szCs w:val="25"/>
        </w:rPr>
        <w:t>年</w:t>
      </w:r>
      <w:r>
        <w:rPr>
          <w:rFonts w:ascii="微软雅黑" w:hAnsi="微软雅黑" w:eastAsia="微软雅黑"/>
          <w:b/>
          <w:color w:val="FF0000"/>
          <w:sz w:val="24"/>
          <w:szCs w:val="25"/>
        </w:rPr>
        <w:t>1</w:t>
      </w:r>
      <w:r>
        <w:rPr>
          <w:rFonts w:hint="eastAsia" w:ascii="微软雅黑" w:hAnsi="微软雅黑" w:eastAsia="微软雅黑"/>
          <w:b/>
          <w:color w:val="FF0000"/>
          <w:sz w:val="24"/>
          <w:szCs w:val="25"/>
        </w:rPr>
        <w:t>月31日或以后</w:t>
      </w:r>
      <w:r>
        <w:rPr>
          <w:rFonts w:hint="eastAsia" w:ascii="微软雅黑" w:hAnsi="微软雅黑" w:eastAsia="微软雅黑"/>
          <w:sz w:val="24"/>
          <w:szCs w:val="25"/>
        </w:rPr>
        <w:t>）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微软雅黑" w:hAnsi="微软雅黑" w:eastAsia="微软雅黑"/>
          <w:sz w:val="24"/>
          <w:szCs w:val="25"/>
        </w:rPr>
      </w:pPr>
      <w:r>
        <w:rPr>
          <w:rFonts w:hint="eastAsia" w:ascii="微软雅黑" w:hAnsi="微软雅黑" w:eastAsia="微软雅黑"/>
          <w:b/>
          <w:color w:val="002060"/>
          <w:sz w:val="24"/>
          <w:szCs w:val="25"/>
        </w:rPr>
        <w:t>选备1：</w:t>
      </w:r>
      <w:r>
        <w:rPr>
          <w:rFonts w:hint="eastAsia" w:ascii="微软雅黑" w:hAnsi="微软雅黑" w:eastAsia="微软雅黑"/>
          <w:sz w:val="24"/>
          <w:szCs w:val="25"/>
        </w:rPr>
        <w:t>院/校</w:t>
      </w:r>
      <w:r>
        <w:rPr>
          <w:rFonts w:ascii="微软雅黑" w:hAnsi="微软雅黑" w:eastAsia="微软雅黑"/>
          <w:sz w:val="24"/>
          <w:szCs w:val="25"/>
        </w:rPr>
        <w:t>级</w:t>
      </w:r>
      <w:r>
        <w:rPr>
          <w:rFonts w:hint="eastAsia" w:ascii="微软雅黑" w:hAnsi="微软雅黑" w:eastAsia="微软雅黑"/>
          <w:sz w:val="24"/>
          <w:szCs w:val="25"/>
        </w:rPr>
        <w:t>及</w:t>
      </w:r>
      <w:r>
        <w:rPr>
          <w:rFonts w:ascii="微软雅黑" w:hAnsi="微软雅黑" w:eastAsia="微软雅黑"/>
          <w:sz w:val="24"/>
          <w:szCs w:val="25"/>
        </w:rPr>
        <w:t>以上获奖证书（</w:t>
      </w:r>
      <w:r>
        <w:rPr>
          <w:rFonts w:hint="eastAsia" w:ascii="微软雅黑" w:hAnsi="微软雅黑" w:eastAsia="微软雅黑"/>
          <w:color w:val="FF0000"/>
          <w:sz w:val="24"/>
          <w:szCs w:val="25"/>
        </w:rPr>
        <w:t>个人</w:t>
      </w:r>
      <w:r>
        <w:rPr>
          <w:rFonts w:ascii="微软雅黑" w:hAnsi="微软雅黑" w:eastAsia="微软雅黑"/>
          <w:color w:val="FF0000"/>
          <w:sz w:val="24"/>
          <w:szCs w:val="25"/>
        </w:rPr>
        <w:t>获奖，非团体获奖</w:t>
      </w:r>
      <w:r>
        <w:rPr>
          <w:rFonts w:ascii="微软雅黑" w:hAnsi="微软雅黑" w:eastAsia="微软雅黑"/>
          <w:sz w:val="24"/>
          <w:szCs w:val="25"/>
        </w:rPr>
        <w:t>）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微软雅黑" w:hAnsi="微软雅黑" w:eastAsia="微软雅黑"/>
          <w:sz w:val="24"/>
          <w:szCs w:val="25"/>
        </w:rPr>
      </w:pPr>
      <w:r>
        <w:rPr>
          <w:rFonts w:hint="eastAsia" w:ascii="微软雅黑" w:hAnsi="微软雅黑" w:eastAsia="微软雅黑"/>
          <w:b/>
          <w:color w:val="002060"/>
          <w:sz w:val="24"/>
          <w:szCs w:val="25"/>
        </w:rPr>
        <w:t>选备2：</w:t>
      </w:r>
      <w:r>
        <w:rPr>
          <w:rFonts w:hint="eastAsia" w:ascii="微软雅黑" w:hAnsi="微软雅黑" w:eastAsia="微软雅黑"/>
          <w:sz w:val="24"/>
          <w:szCs w:val="25"/>
        </w:rPr>
        <w:t>通过</w:t>
      </w:r>
      <w:r>
        <w:rPr>
          <w:rFonts w:ascii="微软雅黑" w:hAnsi="微软雅黑" w:eastAsia="微软雅黑"/>
          <w:sz w:val="24"/>
          <w:szCs w:val="25"/>
        </w:rPr>
        <w:t>的最高</w:t>
      </w:r>
      <w:r>
        <w:rPr>
          <w:rFonts w:hint="eastAsia" w:ascii="微软雅黑" w:hAnsi="微软雅黑" w:eastAsia="微软雅黑"/>
          <w:sz w:val="24"/>
          <w:szCs w:val="25"/>
        </w:rPr>
        <w:t>等级外语</w:t>
      </w:r>
      <w:r>
        <w:rPr>
          <w:rFonts w:ascii="微软雅黑" w:hAnsi="微软雅黑" w:eastAsia="微软雅黑"/>
          <w:sz w:val="24"/>
          <w:szCs w:val="25"/>
        </w:rPr>
        <w:t>考试</w:t>
      </w:r>
      <w:r>
        <w:rPr>
          <w:rFonts w:hint="eastAsia" w:ascii="微软雅黑" w:hAnsi="微软雅黑" w:eastAsia="微软雅黑"/>
          <w:sz w:val="24"/>
          <w:szCs w:val="25"/>
        </w:rPr>
        <w:t>成绩单</w:t>
      </w:r>
      <w:r>
        <w:rPr>
          <w:rFonts w:ascii="微软雅黑" w:hAnsi="微软雅黑" w:eastAsia="微软雅黑"/>
          <w:sz w:val="24"/>
          <w:szCs w:val="25"/>
        </w:rPr>
        <w:t>（</w:t>
      </w:r>
      <w:r>
        <w:rPr>
          <w:rFonts w:hint="eastAsia" w:ascii="微软雅黑" w:hAnsi="微软雅黑" w:eastAsia="微软雅黑"/>
          <w:sz w:val="24"/>
          <w:szCs w:val="25"/>
        </w:rPr>
        <w:t>如未提交，视为未取得相应资格</w:t>
      </w:r>
      <w:r>
        <w:rPr>
          <w:rFonts w:ascii="微软雅黑" w:hAnsi="微软雅黑" w:eastAsia="微软雅黑"/>
          <w:sz w:val="24"/>
          <w:szCs w:val="25"/>
        </w:rPr>
        <w:t>）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微软雅黑" w:hAnsi="微软雅黑" w:eastAsia="微软雅黑"/>
          <w:sz w:val="24"/>
          <w:szCs w:val="25"/>
        </w:rPr>
      </w:pPr>
      <w:r>
        <w:rPr>
          <w:rFonts w:hint="eastAsia" w:ascii="微软雅黑" w:hAnsi="微软雅黑" w:eastAsia="微软雅黑"/>
          <w:b/>
          <w:color w:val="002060"/>
          <w:sz w:val="24"/>
          <w:szCs w:val="25"/>
        </w:rPr>
        <w:t>选备3</w:t>
      </w:r>
      <w:r>
        <w:rPr>
          <w:rFonts w:hint="eastAsia" w:ascii="微软雅黑" w:hAnsi="微软雅黑" w:eastAsia="微软雅黑"/>
          <w:sz w:val="24"/>
          <w:szCs w:val="25"/>
        </w:rPr>
        <w:t>：科研</w:t>
      </w:r>
      <w:r>
        <w:rPr>
          <w:rFonts w:ascii="微软雅黑" w:hAnsi="微软雅黑" w:eastAsia="微软雅黑"/>
          <w:sz w:val="24"/>
          <w:szCs w:val="25"/>
        </w:rPr>
        <w:t>经历</w:t>
      </w:r>
      <w:r>
        <w:rPr>
          <w:rFonts w:hint="eastAsia" w:ascii="微软雅黑" w:hAnsi="微软雅黑" w:eastAsia="微软雅黑"/>
          <w:sz w:val="24"/>
          <w:szCs w:val="25"/>
        </w:rPr>
        <w:t>支撑材料，如发表的论文、立项项目合同书、专利</w:t>
      </w:r>
      <w:r>
        <w:rPr>
          <w:rFonts w:ascii="微软雅黑" w:hAnsi="微软雅黑" w:eastAsia="微软雅黑"/>
          <w:sz w:val="24"/>
          <w:szCs w:val="25"/>
        </w:rPr>
        <w:t>证书等</w:t>
      </w:r>
    </w:p>
    <w:p>
      <w:pPr>
        <w:adjustRightInd w:val="0"/>
        <w:snapToGrid w:val="0"/>
        <w:spacing w:line="360" w:lineRule="auto"/>
        <w:ind w:left="17" w:leftChars="8" w:firstLine="480" w:firstLineChars="200"/>
        <w:rPr>
          <w:rFonts w:ascii="微软雅黑" w:hAnsi="微软雅黑" w:eastAsia="微软雅黑"/>
          <w:b/>
          <w:color w:val="FF0000"/>
          <w:sz w:val="24"/>
          <w:szCs w:val="25"/>
        </w:rPr>
      </w:pPr>
      <w:r>
        <w:rPr>
          <w:rFonts w:hint="eastAsia" w:ascii="微软雅黑" w:hAnsi="微软雅黑" w:eastAsia="微软雅黑"/>
          <w:b/>
          <w:color w:val="FF0000"/>
          <w:sz w:val="24"/>
          <w:szCs w:val="25"/>
        </w:rPr>
        <w:t>请</w:t>
      </w:r>
      <w:r>
        <w:rPr>
          <w:rFonts w:ascii="微软雅黑" w:hAnsi="微软雅黑" w:eastAsia="微软雅黑"/>
          <w:b/>
          <w:color w:val="FF0000"/>
          <w:sz w:val="24"/>
          <w:szCs w:val="25"/>
        </w:rPr>
        <w:t>保证上</w:t>
      </w:r>
      <w:r>
        <w:rPr>
          <w:rFonts w:hint="eastAsia" w:ascii="微软雅黑" w:hAnsi="微软雅黑" w:eastAsia="微软雅黑"/>
          <w:b/>
          <w:color w:val="FF0000"/>
          <w:sz w:val="24"/>
          <w:szCs w:val="25"/>
        </w:rPr>
        <w:t>传</w:t>
      </w:r>
      <w:r>
        <w:rPr>
          <w:rFonts w:ascii="微软雅黑" w:hAnsi="微软雅黑" w:eastAsia="微软雅黑"/>
          <w:b/>
          <w:color w:val="FF0000"/>
          <w:sz w:val="24"/>
          <w:szCs w:val="25"/>
        </w:rPr>
        <w:t>的支撑材料规范、清晰，</w:t>
      </w:r>
      <w:r>
        <w:rPr>
          <w:rFonts w:hint="eastAsia" w:ascii="微软雅黑" w:hAnsi="微软雅黑" w:eastAsia="微软雅黑"/>
          <w:b/>
          <w:color w:val="FF0000"/>
          <w:sz w:val="24"/>
          <w:szCs w:val="25"/>
        </w:rPr>
        <w:t>网报</w:t>
      </w:r>
      <w:r>
        <w:rPr>
          <w:rFonts w:ascii="微软雅黑" w:hAnsi="微软雅黑" w:eastAsia="微软雅黑"/>
          <w:b/>
          <w:color w:val="FF0000"/>
          <w:sz w:val="24"/>
          <w:szCs w:val="25"/>
        </w:rPr>
        <w:t>的信息</w:t>
      </w:r>
      <w:r>
        <w:rPr>
          <w:rFonts w:hint="eastAsia" w:ascii="微软雅黑" w:hAnsi="微软雅黑" w:eastAsia="微软雅黑"/>
          <w:b/>
          <w:color w:val="FF0000"/>
          <w:sz w:val="24"/>
          <w:szCs w:val="25"/>
        </w:rPr>
        <w:t>与</w:t>
      </w:r>
      <w:r>
        <w:rPr>
          <w:rFonts w:ascii="微软雅黑" w:hAnsi="微软雅黑" w:eastAsia="微软雅黑"/>
          <w:b/>
          <w:color w:val="FF0000"/>
          <w:sz w:val="24"/>
          <w:szCs w:val="25"/>
        </w:rPr>
        <w:t>支撑材料信息</w:t>
      </w:r>
      <w:r>
        <w:rPr>
          <w:rFonts w:hint="eastAsia" w:ascii="微软雅黑" w:hAnsi="微软雅黑" w:eastAsia="微软雅黑"/>
          <w:b/>
          <w:color w:val="FF0000"/>
          <w:sz w:val="24"/>
          <w:szCs w:val="25"/>
        </w:rPr>
        <w:t>须一致，如有不符，一经查实，即取消考试、录取等资格。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微软雅黑" w:hAnsi="微软雅黑" w:eastAsia="微软雅黑" w:cs="宋体"/>
          <w:kern w:val="0"/>
          <w:sz w:val="24"/>
          <w:szCs w:val="25"/>
        </w:rPr>
      </w:pPr>
      <w:r>
        <w:rPr>
          <w:rFonts w:hint="eastAsia" w:ascii="微软雅黑" w:hAnsi="微软雅黑" w:eastAsia="微软雅黑" w:cs="宋体"/>
          <w:kern w:val="0"/>
          <w:sz w:val="24"/>
          <w:szCs w:val="25"/>
        </w:rPr>
        <w:t>4. 招</w:t>
      </w:r>
      <w:r>
        <w:rPr>
          <w:rFonts w:ascii="微软雅黑" w:hAnsi="微软雅黑" w:eastAsia="微软雅黑" w:cs="宋体"/>
          <w:kern w:val="0"/>
          <w:sz w:val="24"/>
          <w:szCs w:val="25"/>
        </w:rPr>
        <w:t>收</w:t>
      </w:r>
      <w:r>
        <w:rPr>
          <w:rFonts w:hint="eastAsia" w:ascii="微软雅黑" w:hAnsi="微软雅黑" w:eastAsia="微软雅黑" w:cs="宋体"/>
          <w:kern w:val="0"/>
          <w:sz w:val="24"/>
          <w:szCs w:val="25"/>
        </w:rPr>
        <w:t>流程：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微软雅黑" w:hAnsi="微软雅黑" w:eastAsia="微软雅黑" w:cs="宋体"/>
          <w:kern w:val="0"/>
          <w:sz w:val="24"/>
          <w:szCs w:val="25"/>
        </w:rPr>
      </w:pPr>
      <w:r>
        <w:rPr>
          <w:rFonts w:hint="eastAsia" w:ascii="微软雅黑" w:hAnsi="微软雅黑" w:eastAsia="微软雅黑" w:cs="宋体"/>
          <w:kern w:val="0"/>
          <w:sz w:val="24"/>
          <w:szCs w:val="25"/>
        </w:rPr>
        <w:t>报名成功后，经资料审核及评估后进入下一步考核流程，具体招收流程如下: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宋体"/>
          <w:b/>
          <w:kern w:val="0"/>
          <w:sz w:val="24"/>
          <w:szCs w:val="25"/>
        </w:rPr>
      </w:pPr>
      <w:r>
        <w:rPr>
          <w:rFonts w:ascii="微软雅黑" w:hAnsi="微软雅黑" w:eastAsia="微软雅黑" w:cs="宋体"/>
          <w:b/>
          <w:kern w:val="0"/>
          <w:sz w:val="24"/>
          <w:szCs w:val="25"/>
        </w:rPr>
        <mc:AlternateContent>
          <mc:Choice Requires="wpc">
            <w:drawing>
              <wp:inline distT="0" distB="0" distL="114300" distR="114300">
                <wp:extent cx="6645910" cy="3683000"/>
                <wp:effectExtent l="0" t="0" r="0" b="0"/>
                <wp:docPr id="14" name="画布 19"/>
                <wp:cNvGraphicFramePr>
                  <a:graphicFrameLocks xmlns:a="http://schemas.openxmlformats.org/drawingml/2006/main" noChangeAspect="true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21"/>
                        <wps:cNvSpPr/>
                        <wps:spPr>
                          <a:xfrm>
                            <a:off x="1837055" y="51435"/>
                            <a:ext cx="3237865" cy="3041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微软雅黑" w:hAnsi="微软雅黑" w:eastAsia="微软雅黑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sz w:val="24"/>
                                </w:rPr>
                                <w:t>网</w:t>
                              </w:r>
                              <w:r>
                                <w:rPr>
                                  <w:rFonts w:ascii="微软雅黑" w:hAnsi="微软雅黑" w:eastAsia="微软雅黑"/>
                                  <w:sz w:val="24"/>
                                </w:rPr>
                                <w:t>上报</w:t>
                              </w:r>
                              <w:r>
                                <w:rPr>
                                  <w:rFonts w:hint="eastAsia" w:ascii="微软雅黑" w:hAnsi="微软雅黑" w:eastAsia="微软雅黑"/>
                                  <w:sz w:val="24"/>
                                </w:rPr>
                                <w:t>名</w:t>
                              </w:r>
                            </w:p>
                          </w:txbxContent>
                        </wps:txbx>
                        <wps:bodyPr lIns="0" tIns="0" rIns="0" bIns="0" upright="true"/>
                      </wps:wsp>
                      <wps:wsp>
                        <wps:cNvPr id="2" name="矩形 22"/>
                        <wps:cNvSpPr/>
                        <wps:spPr>
                          <a:xfrm>
                            <a:off x="1837055" y="557530"/>
                            <a:ext cx="3237230" cy="3149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微软雅黑" w:hAnsi="微软雅黑" w:eastAsia="微软雅黑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sz w:val="24"/>
                                </w:rPr>
                                <w:t>资质</w:t>
                              </w:r>
                              <w:r>
                                <w:rPr>
                                  <w:rFonts w:ascii="微软雅黑" w:hAnsi="微软雅黑" w:eastAsia="微软雅黑"/>
                                  <w:sz w:val="24"/>
                                </w:rPr>
                                <w:t>审核</w:t>
                              </w:r>
                            </w:p>
                          </w:txbxContent>
                        </wps:txbx>
                        <wps:bodyPr lIns="0" tIns="0" rIns="0" bIns="0" upright="true"/>
                      </wps:wsp>
                      <wps:wsp>
                        <wps:cNvPr id="3" name="矩形 23"/>
                        <wps:cNvSpPr/>
                        <wps:spPr>
                          <a:xfrm>
                            <a:off x="1837055" y="1091565"/>
                            <a:ext cx="3237230" cy="333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微软雅黑" w:hAnsi="微软雅黑" w:eastAsia="微软雅黑"/>
                                  <w:sz w:val="24"/>
                                </w:rPr>
                              </w:pPr>
                              <w:r>
                                <w:rPr>
                                  <w:rFonts w:ascii="微软雅黑" w:hAnsi="微软雅黑" w:eastAsia="微软雅黑"/>
                                  <w:sz w:val="24"/>
                                </w:rPr>
                                <w:t>理</w:t>
                              </w:r>
                              <w:r>
                                <w:rPr>
                                  <w:rFonts w:hint="eastAsia" w:ascii="微软雅黑" w:hAnsi="微软雅黑" w:eastAsia="微软雅黑"/>
                                  <w:sz w:val="24"/>
                                </w:rPr>
                                <w:t>论</w:t>
                              </w:r>
                              <w:r>
                                <w:rPr>
                                  <w:rFonts w:ascii="微软雅黑" w:hAnsi="微软雅黑" w:eastAsia="微软雅黑"/>
                                  <w:sz w:val="24"/>
                                </w:rPr>
                                <w:t>考试</w:t>
                              </w:r>
                              <w:r>
                                <w:rPr>
                                  <w:rFonts w:hint="eastAsia" w:ascii="微软雅黑" w:hAnsi="微软雅黑" w:eastAsia="微软雅黑"/>
                                  <w:sz w:val="24"/>
                                </w:rPr>
                                <w:t>、心理测评</w:t>
                              </w:r>
                            </w:p>
                          </w:txbxContent>
                        </wps:txbx>
                        <wps:bodyPr lIns="0" tIns="0" rIns="0" bIns="0" upright="true"/>
                      </wps:wsp>
                      <wps:wsp>
                        <wps:cNvPr id="4" name="矩形 24"/>
                        <wps:cNvSpPr/>
                        <wps:spPr>
                          <a:xfrm>
                            <a:off x="1847215" y="1653540"/>
                            <a:ext cx="3235325" cy="323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微软雅黑" w:hAnsi="微软雅黑" w:eastAsia="微软雅黑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sz w:val="24"/>
                                </w:rPr>
                                <w:t>综合面试</w:t>
                              </w:r>
                            </w:p>
                          </w:txbxContent>
                        </wps:txbx>
                        <wps:bodyPr lIns="0" tIns="0" rIns="0" bIns="0" upright="true"/>
                      </wps:wsp>
                      <wps:wsp>
                        <wps:cNvPr id="5" name="矩形 25"/>
                        <wps:cNvSpPr/>
                        <wps:spPr>
                          <a:xfrm>
                            <a:off x="1865630" y="2177415"/>
                            <a:ext cx="3235325" cy="333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微软雅黑" w:hAnsi="微软雅黑" w:eastAsia="微软雅黑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sz w:val="24"/>
                                </w:rPr>
                                <w:t>体检</w:t>
                              </w:r>
                            </w:p>
                          </w:txbxContent>
                        </wps:txbx>
                        <wps:bodyPr lIns="0" tIns="0" rIns="0" bIns="0" upright="true"/>
                      </wps:wsp>
                      <wps:wsp>
                        <wps:cNvPr id="6" name="矩形 26"/>
                        <wps:cNvSpPr/>
                        <wps:spPr>
                          <a:xfrm>
                            <a:off x="1867535" y="2720975"/>
                            <a:ext cx="323532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微软雅黑" w:hAnsi="微软雅黑" w:eastAsia="微软雅黑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sz w:val="24"/>
                                </w:rPr>
                                <w:t>适应性</w:t>
                              </w:r>
                              <w:r>
                                <w:rPr>
                                  <w:rFonts w:ascii="微软雅黑" w:hAnsi="微软雅黑" w:eastAsia="微软雅黑"/>
                                  <w:sz w:val="24"/>
                                </w:rPr>
                                <w:t>实习与</w:t>
                              </w:r>
                              <w:r>
                                <w:rPr>
                                  <w:rFonts w:hint="eastAsia" w:ascii="微软雅黑" w:hAnsi="微软雅黑" w:eastAsia="微软雅黑"/>
                                  <w:sz w:val="24"/>
                                </w:rPr>
                                <w:t>考核</w:t>
                              </w:r>
                            </w:p>
                          </w:txbxContent>
                        </wps:txbx>
                        <wps:bodyPr lIns="0" tIns="0" rIns="0" bIns="0" upright="true"/>
                      </wps:wsp>
                      <wps:wsp>
                        <wps:cNvPr id="7" name="矩形 27"/>
                        <wps:cNvSpPr/>
                        <wps:spPr>
                          <a:xfrm>
                            <a:off x="1875790" y="3262630"/>
                            <a:ext cx="3235325" cy="3530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微软雅黑" w:hAnsi="微软雅黑" w:eastAsia="微软雅黑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sz w:val="24"/>
                                </w:rPr>
                                <w:t>培训</w:t>
                              </w:r>
                              <w:r>
                                <w:rPr>
                                  <w:rFonts w:ascii="微软雅黑" w:hAnsi="微软雅黑" w:eastAsia="微软雅黑"/>
                                  <w:sz w:val="24"/>
                                </w:rPr>
                                <w:t>签约</w:t>
                              </w:r>
                              <w:r>
                                <w:rPr>
                                  <w:rFonts w:hint="eastAsia" w:ascii="微软雅黑" w:hAnsi="微软雅黑" w:eastAsia="微软雅黑"/>
                                  <w:sz w:val="24"/>
                                </w:rPr>
                                <w:t>与</w:t>
                              </w:r>
                              <w:r>
                                <w:rPr>
                                  <w:rFonts w:ascii="微软雅黑" w:hAnsi="微软雅黑" w:eastAsia="微软雅黑"/>
                                  <w:sz w:val="24"/>
                                </w:rPr>
                                <w:t>报到</w:t>
                              </w:r>
                            </w:p>
                          </w:txbxContent>
                        </wps:txbx>
                        <wps:bodyPr lIns="0" tIns="0" rIns="0" bIns="0" upright="true"/>
                      </wps:wsp>
                      <wps:wsp>
                        <wps:cNvPr id="8" name="自选图形 28"/>
                        <wps:cNvSpPr/>
                        <wps:spPr>
                          <a:xfrm>
                            <a:off x="3227070" y="1450975"/>
                            <a:ext cx="485775" cy="186055"/>
                          </a:xfrm>
                          <a:prstGeom prst="down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vert="eaVert" upright="true"/>
                      </wps:wsp>
                      <wps:wsp>
                        <wps:cNvPr id="9" name="自选图形 29"/>
                        <wps:cNvSpPr/>
                        <wps:spPr>
                          <a:xfrm>
                            <a:off x="3208020" y="905510"/>
                            <a:ext cx="485775" cy="186055"/>
                          </a:xfrm>
                          <a:prstGeom prst="down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vert="eaVert" upright="true"/>
                      </wps:wsp>
                      <wps:wsp>
                        <wps:cNvPr id="10" name="自选图形 30"/>
                        <wps:cNvSpPr/>
                        <wps:spPr>
                          <a:xfrm>
                            <a:off x="3198495" y="355600"/>
                            <a:ext cx="485775" cy="186055"/>
                          </a:xfrm>
                          <a:prstGeom prst="down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vert="eaVert" upright="true"/>
                      </wps:wsp>
                      <wps:wsp>
                        <wps:cNvPr id="11" name="自选图形 31"/>
                        <wps:cNvSpPr/>
                        <wps:spPr>
                          <a:xfrm>
                            <a:off x="3236595" y="1977390"/>
                            <a:ext cx="485775" cy="186055"/>
                          </a:xfrm>
                          <a:prstGeom prst="down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vert="eaVert" upright="true"/>
                      </wps:wsp>
                      <wps:wsp>
                        <wps:cNvPr id="12" name="自选图形 32"/>
                        <wps:cNvSpPr/>
                        <wps:spPr>
                          <a:xfrm>
                            <a:off x="3236595" y="2527300"/>
                            <a:ext cx="485775" cy="186055"/>
                          </a:xfrm>
                          <a:prstGeom prst="down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vert="eaVert" upright="true"/>
                      </wps:wsp>
                      <wps:wsp>
                        <wps:cNvPr id="13" name="自选图形 33"/>
                        <wps:cNvSpPr/>
                        <wps:spPr>
                          <a:xfrm>
                            <a:off x="3227070" y="3063875"/>
                            <a:ext cx="485775" cy="186055"/>
                          </a:xfrm>
                          <a:prstGeom prst="down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vert="eaVert" upright="true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19" o:spid="_x0000_s1026" o:spt="203" style="height:290pt;width:523.3pt;" coordsize="6645910,3683000" editas="canvas" o:gfxdata="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">
                <o:lock v:ext="edit" aspectratio="f"/>
                <v:rect id="画布 19" o:spid="_x0000_s1026" o:spt="1" style="position:absolute;left:0;top:0;height:3683000;width:6645910;" filled="f" stroked="f" coordsize="21600,21600" o:gfxdata="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">
                  <v:fill on="f" focussize="0,0"/>
                  <v:stroke on="f"/>
                  <v:imagedata o:title=""/>
                  <o:lock v:ext="edit" text="t" aspectratio="t"/>
                </v:rect>
                <v:rect id="矩形 21" o:spid="_x0000_s1026" o:spt="1" style="position:absolute;left:1837055;top:51435;height:304165;width:3237865;" fillcolor="#FFFFFF" filled="t" stroked="t" coordsize="21600,21600" o:gfxdata="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FgAAAGRycy9QSwECFAAUAAAACACHTuJAt/o0pNcAAAAGAQAADwAA&#10;AAAAAAABACAAAAA4AAAAZHJzL2Rvd25yZXYueG1sUEsBAhQAFAAAAAgAh07iQAY3q7cBAgAADQQA&#10;AA4AAAAAAAAAAQAgAAAAPA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adjustRightInd w:val="0"/>
                          <w:snapToGrid w:val="0"/>
                          <w:jc w:val="center"/>
                          <w:rPr>
                            <w:rFonts w:ascii="微软雅黑" w:hAnsi="微软雅黑" w:eastAsia="微软雅黑"/>
                            <w:sz w:val="24"/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sz w:val="24"/>
                          </w:rPr>
                          <w:t>网</w:t>
                        </w:r>
                        <w:r>
                          <w:rPr>
                            <w:rFonts w:ascii="微软雅黑" w:hAnsi="微软雅黑" w:eastAsia="微软雅黑"/>
                            <w:sz w:val="24"/>
                          </w:rPr>
                          <w:t>上报</w:t>
                        </w:r>
                        <w:r>
                          <w:rPr>
                            <w:rFonts w:hint="eastAsia" w:ascii="微软雅黑" w:hAnsi="微软雅黑" w:eastAsia="微软雅黑"/>
                            <w:sz w:val="24"/>
                          </w:rPr>
                          <w:t>名</w:t>
                        </w:r>
                      </w:p>
                    </w:txbxContent>
                  </v:textbox>
                </v:rect>
                <v:rect id="矩形 22" o:spid="_x0000_s1026" o:spt="1" style="position:absolute;left:1837055;top:557530;height:314960;width:3237230;" fillcolor="#FFFFFF" filled="t" stroked="t" coordsize="21600,21600" o:gfxdata="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BYAAABkcnMvUEsBAhQAFAAAAAgAh07iQLf6NKTXAAAABgEA&#10;AA8AAAAAAAAAAQAgAAAAOAAAAGRycy9kb3ducmV2LnhtbFBLAQIUABQAAAAIAIdO4kC73B9aBQIA&#10;AA4EAAAOAAAAAAAAAAEAIAAAADwBAABkcnMvZTJvRG9jLnhtbFBLBQYAAAAABgAGAFkBAACzBQAA&#10;AAA=&#10;">
                  <v:fill on="t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adjustRightInd w:val="0"/>
                          <w:snapToGrid w:val="0"/>
                          <w:jc w:val="center"/>
                          <w:rPr>
                            <w:rFonts w:ascii="微软雅黑" w:hAnsi="微软雅黑" w:eastAsia="微软雅黑"/>
                            <w:sz w:val="24"/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sz w:val="24"/>
                          </w:rPr>
                          <w:t>资质</w:t>
                        </w:r>
                        <w:r>
                          <w:rPr>
                            <w:rFonts w:ascii="微软雅黑" w:hAnsi="微软雅黑" w:eastAsia="微软雅黑"/>
                            <w:sz w:val="24"/>
                          </w:rPr>
                          <w:t>审核</w:t>
                        </w:r>
                      </w:p>
                    </w:txbxContent>
                  </v:textbox>
                </v:rect>
                <v:rect id="矩形 23" o:spid="_x0000_s1026" o:spt="1" style="position:absolute;left:1837055;top:1091565;height:333375;width:3237230;" fillcolor="#FFFFFF" filled="t" stroked="t" coordsize="21600,21600" o:gfxdata="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FgAAAGRycy9QSwECFAAUAAAACACHTuJAt/o0pNcAAAAGAQAA&#10;DwAAAAAAAAABACAAAAA4AAAAZHJzL2Rvd25yZXYueG1sUEsBAhQAFAAAAAgAh07iQJo2YIYEAgAA&#10;DwQAAA4AAAAAAAAAAQAgAAAAPAEAAGRycy9lMm9Eb2MueG1sUEsFBgAAAAAGAAYAWQEAALIFAAAA&#10;AA==&#10;">
                  <v:fill on="t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adjustRightInd w:val="0"/>
                          <w:snapToGrid w:val="0"/>
                          <w:jc w:val="center"/>
                          <w:rPr>
                            <w:rFonts w:ascii="微软雅黑" w:hAnsi="微软雅黑" w:eastAsia="微软雅黑"/>
                            <w:sz w:val="24"/>
                          </w:rPr>
                        </w:pPr>
                        <w:r>
                          <w:rPr>
                            <w:rFonts w:ascii="微软雅黑" w:hAnsi="微软雅黑" w:eastAsia="微软雅黑"/>
                            <w:sz w:val="24"/>
                          </w:rPr>
                          <w:t>理</w:t>
                        </w:r>
                        <w:r>
                          <w:rPr>
                            <w:rFonts w:hint="eastAsia" w:ascii="微软雅黑" w:hAnsi="微软雅黑" w:eastAsia="微软雅黑"/>
                            <w:sz w:val="24"/>
                          </w:rPr>
                          <w:t>论</w:t>
                        </w:r>
                        <w:r>
                          <w:rPr>
                            <w:rFonts w:ascii="微软雅黑" w:hAnsi="微软雅黑" w:eastAsia="微软雅黑"/>
                            <w:sz w:val="24"/>
                          </w:rPr>
                          <w:t>考试</w:t>
                        </w:r>
                        <w:r>
                          <w:rPr>
                            <w:rFonts w:hint="eastAsia" w:ascii="微软雅黑" w:hAnsi="微软雅黑" w:eastAsia="微软雅黑"/>
                            <w:sz w:val="24"/>
                          </w:rPr>
                          <w:t>、心理测评</w:t>
                        </w:r>
                      </w:p>
                    </w:txbxContent>
                  </v:textbox>
                </v:rect>
                <v:rect id="矩形 24" o:spid="_x0000_s1026" o:spt="1" style="position:absolute;left:1847215;top:1653540;height:323850;width:3235325;" fillcolor="#FFFFFF" filled="t" stroked="t" coordsize="21600,21600" o:gfxdata="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WAAAAZHJzL1BLAQIUABQAAAAIAIdO4kC3+jSk1wAAAAYBAAAP&#10;AAAAAAAAAAEAIAAAADgAAABkcnMvZG93bnJldi54bWxQSwECFAAUAAAACACHTuJAryDriAMCAAAP&#10;BAAADgAAAAAAAAABACAAAAA8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adjustRightInd w:val="0"/>
                          <w:snapToGrid w:val="0"/>
                          <w:jc w:val="center"/>
                          <w:rPr>
                            <w:rFonts w:ascii="微软雅黑" w:hAnsi="微软雅黑" w:eastAsia="微软雅黑"/>
                            <w:sz w:val="24"/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sz w:val="24"/>
                          </w:rPr>
                          <w:t>综合面试</w:t>
                        </w:r>
                      </w:p>
                    </w:txbxContent>
                  </v:textbox>
                </v:rect>
                <v:rect id="矩形 25" o:spid="_x0000_s1026" o:spt="1" style="position:absolute;left:1865629;top:2177415;height:333375;width:3235325;" fillcolor="#FFFFFF" filled="t" stroked="t" coordsize="21600,21600" o:gfxdata="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BYAAABkcnMvUEsBAhQAFAAAAAgAh07iQLf6NKTXAAAABgEA&#10;AA8AAAAAAAAAAQAgAAAAOAAAAGRycy9kb3ducmV2LnhtbFBLAQIUABQAAAAIAIdO4kBgfLXrBQIA&#10;AA8EAAAOAAAAAAAAAAEAIAAAADwBAABkcnMvZTJvRG9jLnhtbFBLBQYAAAAABgAGAFkBAACzBQAA&#10;AAA=&#10;">
                  <v:fill on="t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adjustRightInd w:val="0"/>
                          <w:snapToGrid w:val="0"/>
                          <w:jc w:val="center"/>
                          <w:rPr>
                            <w:rFonts w:ascii="微软雅黑" w:hAnsi="微软雅黑" w:eastAsia="微软雅黑"/>
                            <w:sz w:val="24"/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sz w:val="24"/>
                          </w:rPr>
                          <w:t>体检</w:t>
                        </w:r>
                      </w:p>
                    </w:txbxContent>
                  </v:textbox>
                </v:rect>
                <v:rect id="矩形 26" o:spid="_x0000_s1026" o:spt="1" style="position:absolute;left:1867535;top:2720975;height:342900;width:3235325;" fillcolor="#FFFFFF" filled="t" stroked="t" coordsize="21600,21600" o:gfxdata="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WAAAAZHJzL1BLAQIUABQAAAAIAIdO4kC3+jSk1wAAAAYB&#10;AAAPAAAAAAAAAAEAIAAAADgAAABkcnMvZG93bnJldi54bWxQSwECFAAUAAAACACHTuJA8IcPdAYC&#10;AAAPBAAADgAAAAAAAAABACAAAAA8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adjustRightInd w:val="0"/>
                          <w:snapToGrid w:val="0"/>
                          <w:jc w:val="center"/>
                          <w:rPr>
                            <w:rFonts w:ascii="微软雅黑" w:hAnsi="微软雅黑" w:eastAsia="微软雅黑"/>
                            <w:sz w:val="24"/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sz w:val="24"/>
                          </w:rPr>
                          <w:t>适应性</w:t>
                        </w:r>
                        <w:r>
                          <w:rPr>
                            <w:rFonts w:ascii="微软雅黑" w:hAnsi="微软雅黑" w:eastAsia="微软雅黑"/>
                            <w:sz w:val="24"/>
                          </w:rPr>
                          <w:t>实习与</w:t>
                        </w:r>
                        <w:r>
                          <w:rPr>
                            <w:rFonts w:hint="eastAsia" w:ascii="微软雅黑" w:hAnsi="微软雅黑" w:eastAsia="微软雅黑"/>
                            <w:sz w:val="24"/>
                          </w:rPr>
                          <w:t>考核</w:t>
                        </w:r>
                      </w:p>
                    </w:txbxContent>
                  </v:textbox>
                </v:rect>
                <v:rect id="矩形 27" o:spid="_x0000_s1026" o:spt="1" style="position:absolute;left:1875790;top:3262630;height:353060;width:3235325;" fillcolor="#FFFFFF" filled="t" stroked="t" coordsize="21600,21600" o:gfxdata="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BYAAABkcnMvUEsBAhQAFAAAAAgAh07iQLf6NKTXAAAABgEA&#10;AA8AAAAAAAAAAQAgAAAAOAAAAGRycy9kb3ducmV2LnhtbFBLAQIUABQAAAAIAIdO4kBFOjTTBQIA&#10;AA8EAAAOAAAAAAAAAAEAIAAAADwBAABkcnMvZTJvRG9jLnhtbFBLBQYAAAAABgAGAFkBAACzBQAA&#10;AAA=&#10;">
                  <v:fill on="t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adjustRightInd w:val="0"/>
                          <w:snapToGrid w:val="0"/>
                          <w:jc w:val="center"/>
                          <w:rPr>
                            <w:rFonts w:ascii="微软雅黑" w:hAnsi="微软雅黑" w:eastAsia="微软雅黑"/>
                            <w:sz w:val="24"/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sz w:val="24"/>
                          </w:rPr>
                          <w:t>培训</w:t>
                        </w:r>
                        <w:r>
                          <w:rPr>
                            <w:rFonts w:ascii="微软雅黑" w:hAnsi="微软雅黑" w:eastAsia="微软雅黑"/>
                            <w:sz w:val="24"/>
                          </w:rPr>
                          <w:t>签约</w:t>
                        </w:r>
                        <w:r>
                          <w:rPr>
                            <w:rFonts w:hint="eastAsia" w:ascii="微软雅黑" w:hAnsi="微软雅黑" w:eastAsia="微软雅黑"/>
                            <w:sz w:val="24"/>
                          </w:rPr>
                          <w:t>与</w:t>
                        </w:r>
                        <w:r>
                          <w:rPr>
                            <w:rFonts w:ascii="微软雅黑" w:hAnsi="微软雅黑" w:eastAsia="微软雅黑"/>
                            <w:sz w:val="24"/>
                          </w:rPr>
                          <w:t>报到</w:t>
                        </w:r>
                      </w:p>
                    </w:txbxContent>
                  </v:textbox>
                </v:rect>
                <v:shape id="自选图形 28" o:spid="_x0000_s1026" o:spt="67" type="#_x0000_t67" style="position:absolute;left:3227070;top:1450975;height:186055;width:485775;" fillcolor="#FFFFFF" filled="t" stroked="t" coordsize="21600,21600" o:gfxdata="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FgAAAGRy&#10;cy9QSwECFAAUAAAACACHTuJAXETCJtIAAAAGAQAADwAAAAAAAAABACAAAAA4AAAAZHJzL2Rvd25y&#10;ZXYueG1sUEsBAhQAFAAAAAgAh07iQIc61w4nAgAASQQAAA4AAAAAAAAAAQAgAAAANwEAAGRycy9l&#10;Mm9Eb2MueG1sUEsFBgAAAAAGAAYAWQEAANAFAAAAAA==&#10;" adj="16200,5400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/>
                </v:shape>
                <v:shape id="自选图形 29" o:spid="_x0000_s1026" o:spt="67" type="#_x0000_t67" style="position:absolute;left:3208020;top:905510;height:186055;width:485775;" fillcolor="#FFFFFF" filled="t" stroked="t" coordsize="21600,21600" o:gfxdata="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FxEwibSAAAABgEAAA8AAAAAAAAAAQAgAAAAOAAAAGRycy9kb3ducmV2&#10;LnhtbFBLAQIUABQAAAAIAIdO4kANbvASJQIAAEgEAAAOAAAAAAAAAAEAIAAAADcBAABkcnMvZTJv&#10;RG9jLnhtbFBLBQYAAAAABgAGAFkBAADOBQAAAAA=&#10;" adj="16200,5400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/>
                </v:shape>
                <v:shape id="自选图形 30" o:spid="_x0000_s1026" o:spt="67" type="#_x0000_t67" style="position:absolute;left:3198495;top:355600;height:186055;width:485775;" fillcolor="#FFFFFF" filled="t" stroked="t" coordsize="21600,21600" o:gfxdata="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BcRMIm0gAAAAYBAAAPAAAAAAAAAAEAIAAAADgAAABkcnMvZG93bnJl&#10;di54bWxQSwECFAAUAAAACACHTuJA6OLmWyYCAABJBAAADgAAAAAAAAABACAAAAA3AQAAZHJzL2Uy&#10;b0RvYy54bWxQSwUGAAAAAAYABgBZAQAAzwUAAAAA&#10;" adj="16200,5400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/>
                </v:shape>
                <v:shape id="自选图形 31" o:spid="_x0000_s1026" o:spt="67" type="#_x0000_t67" style="position:absolute;left:3236595;top:1977390;height:186055;width:485775;" fillcolor="#FFFFFF" filled="t" stroked="t" coordsize="21600,21600" o:gfxdata="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BcRMIm0gAAAAYBAAAPAAAAAAAAAAEAIAAAADgAAABkcnMvZG93bnJl&#10;di54bWxQSwECFAAUAAAACACHTuJADuPdUCYCAABKBAAADgAAAAAAAAABACAAAAA3AQAAZHJzL2Uy&#10;b0RvYy54bWxQSwUGAAAAAAYABgBZAQAAzwUAAAAA&#10;" adj="16200,5400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/>
                </v:shape>
                <v:shape id="自选图形 32" o:spid="_x0000_s1026" o:spt="67" type="#_x0000_t67" style="position:absolute;left:3236595;top:2527300;height:186055;width:485775;" fillcolor="#FFFFFF" filled="t" stroked="t" coordsize="21600,21600" o:gfxdata="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WAAAA&#10;ZHJzL1BLAQIUABQAAAAIAIdO4kBcRMIm0gAAAAYBAAAPAAAAAAAAAAEAIAAAADgAAABkcnMvZG93&#10;bnJldi54bWxQSwECFAAUAAAACACHTuJAFhF81CkCAABKBAAADgAAAAAAAAABACAAAAA3AQAAZHJz&#10;L2Uyb0RvYy54bWxQSwUGAAAAAAYABgBZAQAA0gUAAAAA&#10;" adj="16200,5400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/>
                </v:shape>
                <v:shape id="自选图形 33" o:spid="_x0000_s1026" o:spt="67" type="#_x0000_t67" style="position:absolute;left:3227070;top:3063875;height:186055;width:485775;" fillcolor="#FFFFFF" filled="t" stroked="t" coordsize="21600,21600" o:gfxdata="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FgAAAGRy&#10;cy9QSwECFAAUAAAACACHTuJAXETCJtIAAAAGAQAADwAAAAAAAAABACAAAAA4AAAAZHJzL2Rvd25y&#10;ZXYueG1sUEsBAhQAFAAAAAgAh07iQAMcy7QnAgAASgQAAA4AAAAAAAAAAQAgAAAANwEAAGRycy9l&#10;Mm9Eb2MueG1sUEsFBgAAAAAGAAYAWQEAANAFAAAAAA==&#10;" adj="16200,5400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/>
                </v:shape>
                <w10:wrap type="none"/>
                <w10:anchorlock/>
              </v:group>
            </w:pict>
          </mc:Fallback>
        </mc:AlternateContent>
      </w:r>
    </w:p>
    <w:p>
      <w:pPr>
        <w:adjustRightInd w:val="0"/>
        <w:snapToGrid w:val="0"/>
        <w:spacing w:line="360" w:lineRule="auto"/>
        <w:ind w:firstLine="210" w:firstLineChars="1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（招生信息公示请关注四川</w:t>
      </w:r>
      <w:r>
        <w:rPr>
          <w:rFonts w:ascii="微软雅黑" w:hAnsi="微软雅黑" w:eastAsia="微软雅黑"/>
          <w:szCs w:val="21"/>
        </w:rPr>
        <w:t>大学华西医院官</w:t>
      </w:r>
      <w:r>
        <w:rPr>
          <w:rFonts w:hint="eastAsia" w:ascii="微软雅黑" w:hAnsi="微软雅黑" w:eastAsia="微软雅黑"/>
          <w:szCs w:val="21"/>
        </w:rPr>
        <w:t xml:space="preserve">网 </w:t>
      </w:r>
      <w:r>
        <w:rPr>
          <w:rFonts w:ascii="微软雅黑" w:hAnsi="微软雅黑" w:eastAsia="微软雅黑"/>
          <w:b/>
          <w:color w:val="000099"/>
          <w:szCs w:val="21"/>
          <w:u w:val="single"/>
        </w:rPr>
        <w:t>http://www.wchscu.cn</w:t>
      </w:r>
      <w:r>
        <w:rPr>
          <w:rFonts w:hint="eastAsia" w:ascii="微软雅黑" w:hAnsi="微软雅黑" w:eastAsia="微软雅黑"/>
          <w:b/>
          <w:color w:val="000099"/>
          <w:szCs w:val="21"/>
          <w:u w:val="single"/>
        </w:rPr>
        <w:t>-</w:t>
      </w:r>
      <w:r>
        <w:rPr>
          <w:rFonts w:ascii="微软雅黑" w:hAnsi="微软雅黑" w:eastAsia="微软雅黑"/>
          <w:b/>
          <w:color w:val="000099"/>
          <w:szCs w:val="21"/>
          <w:u w:val="single"/>
        </w:rPr>
        <w:t>公众版-</w:t>
      </w:r>
      <w:r>
        <w:rPr>
          <w:rFonts w:hint="eastAsia" w:ascii="微软雅黑" w:hAnsi="微软雅黑" w:eastAsia="微软雅黑"/>
          <w:b/>
          <w:color w:val="000099"/>
          <w:szCs w:val="21"/>
          <w:u w:val="single"/>
        </w:rPr>
        <w:t>通知公告-</w:t>
      </w:r>
      <w:r>
        <w:rPr>
          <w:rFonts w:ascii="微软雅黑" w:hAnsi="微软雅黑" w:eastAsia="微软雅黑"/>
          <w:b/>
          <w:color w:val="000099"/>
          <w:szCs w:val="21"/>
          <w:u w:val="single"/>
        </w:rPr>
        <w:t>招生</w:t>
      </w:r>
      <w:r>
        <w:rPr>
          <w:rFonts w:hint="eastAsia" w:ascii="微软雅黑" w:hAnsi="微软雅黑" w:eastAsia="微软雅黑"/>
          <w:b/>
          <w:color w:val="000099"/>
          <w:szCs w:val="21"/>
          <w:u w:val="single"/>
        </w:rPr>
        <w:t>）</w:t>
      </w:r>
      <w:r>
        <w:rPr>
          <w:rFonts w:hint="eastAsia" w:ascii="微软雅黑" w:hAnsi="微软雅黑" w:eastAsia="微软雅黑"/>
          <w:szCs w:val="21"/>
        </w:rPr>
        <w:t xml:space="preserve">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微软雅黑" w:hAnsi="微软雅黑" w:eastAsia="微软雅黑" w:cs="宋体"/>
          <w:b/>
          <w:bCs/>
          <w:kern w:val="0"/>
          <w:sz w:val="24"/>
        </w:rPr>
      </w:pPr>
      <w:r>
        <w:rPr>
          <w:rFonts w:hint="eastAsia" w:ascii="微软雅黑" w:hAnsi="微软雅黑" w:eastAsia="微软雅黑" w:cs="宋体"/>
          <w:b/>
          <w:bCs/>
          <w:kern w:val="0"/>
          <w:sz w:val="24"/>
        </w:rPr>
        <w:t>三、培训方案</w:t>
      </w:r>
    </w:p>
    <w:p>
      <w:pPr>
        <w:widowControl/>
        <w:adjustRightInd w:val="0"/>
        <w:snapToGrid w:val="0"/>
        <w:spacing w:line="360" w:lineRule="auto"/>
        <w:ind w:firstLine="526"/>
        <w:jc w:val="left"/>
        <w:rPr>
          <w:rFonts w:ascii="微软雅黑" w:hAnsi="微软雅黑" w:eastAsia="微软雅黑"/>
          <w:sz w:val="24"/>
          <w:szCs w:val="25"/>
        </w:rPr>
      </w:pPr>
      <w:r>
        <w:rPr>
          <w:rFonts w:hint="eastAsia" w:ascii="微软雅黑" w:hAnsi="微软雅黑" w:eastAsia="微软雅黑"/>
          <w:color w:val="000000"/>
          <w:sz w:val="24"/>
          <w:szCs w:val="25"/>
        </w:rPr>
        <w:t>培训时间原则上为2年，培训</w:t>
      </w:r>
      <w:r>
        <w:rPr>
          <w:rFonts w:ascii="微软雅黑" w:hAnsi="微软雅黑" w:eastAsia="微软雅黑"/>
          <w:color w:val="000000"/>
          <w:sz w:val="24"/>
          <w:szCs w:val="25"/>
        </w:rPr>
        <w:t>内容</w:t>
      </w:r>
      <w:r>
        <w:rPr>
          <w:rFonts w:hint="eastAsia" w:ascii="微软雅黑" w:hAnsi="微软雅黑" w:eastAsia="微软雅黑"/>
          <w:color w:val="000000"/>
          <w:sz w:val="24"/>
          <w:szCs w:val="25"/>
        </w:rPr>
        <w:t>包括基本理论、基本技能、专业理论与临床实践能力</w:t>
      </w:r>
      <w:r>
        <w:rPr>
          <w:rFonts w:ascii="微软雅黑" w:hAnsi="微软雅黑" w:eastAsia="微软雅黑"/>
          <w:color w:val="000000"/>
          <w:sz w:val="24"/>
          <w:szCs w:val="25"/>
        </w:rPr>
        <w:t>等</w:t>
      </w:r>
      <w:r>
        <w:rPr>
          <w:rFonts w:hint="eastAsia" w:ascii="微软雅黑" w:hAnsi="微软雅黑" w:eastAsia="微软雅黑"/>
          <w:sz w:val="24"/>
          <w:szCs w:val="25"/>
        </w:rPr>
        <w:t>，培训考核</w:t>
      </w:r>
      <w:r>
        <w:rPr>
          <w:rFonts w:ascii="微软雅黑" w:hAnsi="微软雅黑" w:eastAsia="微软雅黑"/>
          <w:sz w:val="24"/>
          <w:szCs w:val="25"/>
        </w:rPr>
        <w:t>包括</w:t>
      </w:r>
      <w:r>
        <w:rPr>
          <w:rFonts w:hint="eastAsia" w:ascii="微软雅黑" w:hAnsi="微软雅黑" w:eastAsia="微软雅黑"/>
          <w:sz w:val="24"/>
          <w:szCs w:val="25"/>
        </w:rPr>
        <w:t>过程考核</w:t>
      </w:r>
      <w:r>
        <w:rPr>
          <w:rFonts w:ascii="微软雅黑" w:hAnsi="微软雅黑" w:eastAsia="微软雅黑"/>
          <w:sz w:val="24"/>
          <w:szCs w:val="25"/>
        </w:rPr>
        <w:t>及结业考核</w:t>
      </w:r>
      <w:r>
        <w:rPr>
          <w:rFonts w:hint="eastAsia" w:ascii="微软雅黑" w:hAnsi="微软雅黑" w:eastAsia="微软雅黑"/>
          <w:sz w:val="24"/>
          <w:szCs w:val="25"/>
        </w:rPr>
        <w:t>等，考核</w:t>
      </w:r>
      <w:r>
        <w:rPr>
          <w:rFonts w:hint="eastAsia" w:ascii="微软雅黑" w:hAnsi="微软雅黑" w:eastAsia="微软雅黑"/>
          <w:color w:val="000000"/>
          <w:sz w:val="24"/>
          <w:szCs w:val="25"/>
        </w:rPr>
        <w:t>合格者将由四川省卫生行政部门颁发统一制式的《四川省护士规范化培训合格证书》</w:t>
      </w:r>
      <w:r>
        <w:rPr>
          <w:rFonts w:hint="eastAsia" w:ascii="仿宋_GB2312" w:hAnsi="仿宋" w:eastAsia="仿宋_GB2312"/>
          <w:snapToGrid w:val="0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宋体"/>
          <w:b/>
          <w:kern w:val="0"/>
          <w:sz w:val="24"/>
          <w:szCs w:val="25"/>
        </w:rPr>
      </w:pPr>
      <w:r>
        <w:rPr>
          <w:rFonts w:hint="eastAsia" w:ascii="微软雅黑" w:hAnsi="微软雅黑" w:eastAsia="微软雅黑" w:cs="宋体"/>
          <w:b/>
          <w:kern w:val="0"/>
          <w:sz w:val="24"/>
          <w:szCs w:val="25"/>
        </w:rPr>
        <w:t>四、培训保障措施</w:t>
      </w:r>
    </w:p>
    <w:p>
      <w:pPr>
        <w:widowControl/>
        <w:adjustRightInd w:val="0"/>
        <w:snapToGrid w:val="0"/>
        <w:spacing w:line="360" w:lineRule="auto"/>
        <w:ind w:firstLine="360" w:firstLineChars="150"/>
        <w:jc w:val="left"/>
        <w:rPr>
          <w:rFonts w:ascii="微软雅黑" w:hAnsi="微软雅黑" w:eastAsia="微软雅黑"/>
          <w:sz w:val="24"/>
          <w:szCs w:val="25"/>
        </w:rPr>
      </w:pPr>
      <w:r>
        <w:rPr>
          <w:rFonts w:hint="eastAsia" w:ascii="微软雅黑" w:hAnsi="微软雅黑" w:eastAsia="微软雅黑"/>
          <w:sz w:val="24"/>
          <w:szCs w:val="25"/>
        </w:rPr>
        <w:t>1.</w:t>
      </w:r>
      <w:r>
        <w:rPr>
          <w:rFonts w:ascii="微软雅黑" w:hAnsi="微软雅黑" w:eastAsia="微软雅黑"/>
          <w:sz w:val="24"/>
          <w:szCs w:val="25"/>
        </w:rPr>
        <w:t xml:space="preserve"> </w:t>
      </w:r>
      <w:r>
        <w:rPr>
          <w:rFonts w:hint="eastAsia" w:ascii="微软雅黑" w:hAnsi="微软雅黑" w:eastAsia="微软雅黑"/>
          <w:sz w:val="24"/>
          <w:szCs w:val="25"/>
        </w:rPr>
        <w:t>身份：所有报名人员自愿以“培训学员”身份进入我院护士规范化培训。其档案可由成都市人才交流中心代管，培训合格后医院将择优留用学员，根据双向选择原则学员也可自主择业。</w:t>
      </w:r>
    </w:p>
    <w:p>
      <w:pPr>
        <w:widowControl/>
        <w:adjustRightInd w:val="0"/>
        <w:snapToGrid w:val="0"/>
        <w:spacing w:line="360" w:lineRule="auto"/>
        <w:ind w:firstLine="360" w:firstLineChars="150"/>
        <w:jc w:val="left"/>
        <w:rPr>
          <w:rFonts w:ascii="微软雅黑" w:hAnsi="微软雅黑" w:eastAsia="微软雅黑"/>
          <w:sz w:val="24"/>
          <w:szCs w:val="25"/>
        </w:rPr>
      </w:pPr>
      <w:r>
        <w:rPr>
          <w:rFonts w:hint="eastAsia" w:ascii="微软雅黑" w:hAnsi="微软雅黑" w:eastAsia="微软雅黑"/>
          <w:sz w:val="24"/>
          <w:szCs w:val="25"/>
        </w:rPr>
        <w:t>2.</w:t>
      </w:r>
      <w:r>
        <w:rPr>
          <w:rFonts w:ascii="微软雅黑" w:hAnsi="微软雅黑" w:eastAsia="微软雅黑"/>
          <w:sz w:val="24"/>
          <w:szCs w:val="25"/>
        </w:rPr>
        <w:t xml:space="preserve"> </w:t>
      </w:r>
      <w:r>
        <w:rPr>
          <w:rFonts w:hint="eastAsia" w:ascii="微软雅黑" w:hAnsi="微软雅黑" w:eastAsia="微软雅黑"/>
          <w:sz w:val="24"/>
          <w:szCs w:val="25"/>
        </w:rPr>
        <w:t>薪酬：学员薪酬包括奖学金、助学金、年终绩效、餐补、住房补贴、值班费、夜班费等，医院</w:t>
      </w:r>
      <w:r>
        <w:rPr>
          <w:rFonts w:ascii="微软雅黑" w:hAnsi="微软雅黑" w:eastAsia="微软雅黑"/>
          <w:sz w:val="24"/>
          <w:szCs w:val="25"/>
        </w:rPr>
        <w:t>将根据</w:t>
      </w:r>
      <w:r>
        <w:rPr>
          <w:rFonts w:hint="eastAsia" w:ascii="微软雅黑" w:hAnsi="微软雅黑" w:eastAsia="微软雅黑"/>
          <w:sz w:val="24"/>
          <w:szCs w:val="25"/>
        </w:rPr>
        <w:t>学历</w:t>
      </w:r>
      <w:r>
        <w:rPr>
          <w:rFonts w:ascii="微软雅黑" w:hAnsi="微软雅黑" w:eastAsia="微软雅黑"/>
          <w:sz w:val="24"/>
          <w:szCs w:val="25"/>
        </w:rPr>
        <w:t>、培训</w:t>
      </w:r>
      <w:r>
        <w:rPr>
          <w:rFonts w:hint="eastAsia" w:ascii="微软雅黑" w:hAnsi="微软雅黑" w:eastAsia="微软雅黑"/>
          <w:sz w:val="24"/>
          <w:szCs w:val="25"/>
        </w:rPr>
        <w:t>时间及</w:t>
      </w:r>
      <w:r>
        <w:rPr>
          <w:rFonts w:ascii="微软雅黑" w:hAnsi="微软雅黑" w:eastAsia="微软雅黑"/>
          <w:sz w:val="24"/>
          <w:szCs w:val="25"/>
        </w:rPr>
        <w:t>临床</w:t>
      </w:r>
      <w:r>
        <w:rPr>
          <w:rFonts w:hint="eastAsia" w:ascii="微软雅黑" w:hAnsi="微软雅黑" w:eastAsia="微软雅黑"/>
          <w:sz w:val="24"/>
          <w:szCs w:val="25"/>
        </w:rPr>
        <w:t>岗位</w:t>
      </w:r>
      <w:r>
        <w:rPr>
          <w:rFonts w:ascii="微软雅黑" w:hAnsi="微软雅黑" w:eastAsia="微软雅黑"/>
          <w:sz w:val="24"/>
          <w:szCs w:val="25"/>
        </w:rPr>
        <w:t>胜任</w:t>
      </w:r>
      <w:r>
        <w:rPr>
          <w:rFonts w:hint="eastAsia" w:ascii="微软雅黑" w:hAnsi="微软雅黑" w:eastAsia="微软雅黑"/>
          <w:sz w:val="24"/>
          <w:szCs w:val="25"/>
        </w:rPr>
        <w:t>能力</w:t>
      </w:r>
      <w:r>
        <w:rPr>
          <w:rFonts w:ascii="微软雅黑" w:hAnsi="微软雅黑" w:eastAsia="微软雅黑"/>
          <w:sz w:val="24"/>
          <w:szCs w:val="25"/>
        </w:rPr>
        <w:t>考核情况而定</w:t>
      </w:r>
      <w:r>
        <w:rPr>
          <w:rFonts w:hint="eastAsia" w:ascii="微软雅黑" w:hAnsi="微软雅黑" w:eastAsia="微软雅黑"/>
          <w:sz w:val="24"/>
          <w:szCs w:val="25"/>
        </w:rPr>
        <w:t>，大约</w:t>
      </w:r>
      <w:r>
        <w:rPr>
          <w:rFonts w:ascii="微软雅黑" w:hAnsi="微软雅黑" w:eastAsia="微软雅黑"/>
          <w:sz w:val="24"/>
          <w:szCs w:val="25"/>
        </w:rPr>
        <w:t>为</w:t>
      </w:r>
      <w:r>
        <w:rPr>
          <w:rFonts w:hint="eastAsia" w:ascii="微软雅黑" w:hAnsi="微软雅黑" w:eastAsia="微软雅黑"/>
          <w:sz w:val="24"/>
          <w:szCs w:val="25"/>
        </w:rPr>
        <w:t>5～</w:t>
      </w:r>
      <w:r>
        <w:rPr>
          <w:rFonts w:ascii="微软雅黑" w:hAnsi="微软雅黑" w:eastAsia="微软雅黑"/>
          <w:sz w:val="24"/>
          <w:szCs w:val="25"/>
        </w:rPr>
        <w:t>7</w:t>
      </w:r>
      <w:r>
        <w:rPr>
          <w:rFonts w:hint="eastAsia" w:ascii="微软雅黑" w:hAnsi="微软雅黑" w:eastAsia="微软雅黑"/>
          <w:sz w:val="24"/>
          <w:szCs w:val="25"/>
        </w:rPr>
        <w:t>万</w:t>
      </w:r>
      <w:r>
        <w:rPr>
          <w:rFonts w:ascii="微软雅黑" w:hAnsi="微软雅黑" w:eastAsia="微软雅黑"/>
          <w:sz w:val="24"/>
          <w:szCs w:val="25"/>
        </w:rPr>
        <w:t>/</w:t>
      </w:r>
      <w:r>
        <w:rPr>
          <w:rFonts w:hint="eastAsia" w:ascii="微软雅黑" w:hAnsi="微软雅黑" w:eastAsia="微软雅黑"/>
          <w:sz w:val="24"/>
          <w:szCs w:val="25"/>
        </w:rPr>
        <w:t>年</w:t>
      </w:r>
      <w:r>
        <w:rPr>
          <w:rFonts w:ascii="微软雅黑" w:hAnsi="微软雅黑" w:eastAsia="微软雅黑"/>
          <w:sz w:val="24"/>
          <w:szCs w:val="25"/>
        </w:rPr>
        <w:t>。</w:t>
      </w:r>
    </w:p>
    <w:p>
      <w:pPr>
        <w:widowControl/>
        <w:adjustRightInd w:val="0"/>
        <w:snapToGrid w:val="0"/>
        <w:spacing w:line="360" w:lineRule="auto"/>
        <w:ind w:firstLine="360" w:firstLineChars="150"/>
        <w:jc w:val="left"/>
        <w:rPr>
          <w:rFonts w:ascii="微软雅黑" w:hAnsi="微软雅黑" w:eastAsia="微软雅黑"/>
          <w:sz w:val="24"/>
          <w:szCs w:val="25"/>
        </w:rPr>
      </w:pPr>
      <w:r>
        <w:rPr>
          <w:rFonts w:hint="eastAsia" w:ascii="微软雅黑" w:hAnsi="微软雅黑" w:eastAsia="微软雅黑"/>
          <w:sz w:val="24"/>
          <w:szCs w:val="25"/>
        </w:rPr>
        <w:t>3.社保：医院将为学员统一购买社保。</w:t>
      </w:r>
    </w:p>
    <w:p>
      <w:pPr>
        <w:widowControl/>
        <w:adjustRightInd w:val="0"/>
        <w:snapToGrid w:val="0"/>
        <w:spacing w:line="360" w:lineRule="auto"/>
        <w:ind w:firstLine="120" w:firstLineChars="50"/>
        <w:jc w:val="left"/>
        <w:rPr>
          <w:rFonts w:ascii="微软雅黑" w:hAnsi="微软雅黑" w:eastAsia="微软雅黑"/>
          <w:b/>
          <w:sz w:val="24"/>
          <w:szCs w:val="25"/>
        </w:rPr>
      </w:pPr>
      <w:r>
        <w:rPr>
          <w:rFonts w:hint="eastAsia" w:ascii="微软雅黑" w:hAnsi="微软雅黑" w:eastAsia="微软雅黑"/>
          <w:b/>
          <w:sz w:val="24"/>
          <w:szCs w:val="25"/>
        </w:rPr>
        <w:t>五、电话咨询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微软雅黑" w:hAnsi="微软雅黑" w:eastAsia="微软雅黑"/>
          <w:sz w:val="24"/>
          <w:szCs w:val="25"/>
        </w:rPr>
      </w:pPr>
      <w:r>
        <w:rPr>
          <w:rFonts w:hint="eastAsia" w:ascii="微软雅黑" w:hAnsi="微软雅黑" w:eastAsia="微软雅黑"/>
          <w:sz w:val="24"/>
          <w:szCs w:val="25"/>
        </w:rPr>
        <w:t>请</w:t>
      </w:r>
      <w:r>
        <w:rPr>
          <w:rFonts w:ascii="微软雅黑" w:hAnsi="微软雅黑" w:eastAsia="微软雅黑"/>
          <w:sz w:val="24"/>
          <w:szCs w:val="25"/>
        </w:rPr>
        <w:t>在</w:t>
      </w:r>
      <w:r>
        <w:rPr>
          <w:rFonts w:hint="eastAsia" w:ascii="微软雅黑" w:hAnsi="微软雅黑" w:eastAsia="微软雅黑"/>
          <w:sz w:val="24"/>
          <w:szCs w:val="25"/>
        </w:rPr>
        <w:t>工作日8：00-12：00、14：00-18：00拨打电话咨询，咨询电话如下：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微软雅黑" w:hAnsi="微软雅黑" w:eastAsia="微软雅黑"/>
          <w:sz w:val="24"/>
          <w:szCs w:val="25"/>
        </w:rPr>
      </w:pPr>
      <w:r>
        <w:rPr>
          <w:rFonts w:ascii="微软雅黑" w:hAnsi="微软雅黑" w:eastAsia="微软雅黑"/>
          <w:sz w:val="24"/>
          <w:szCs w:val="25"/>
        </w:rPr>
        <w:t>1.</w:t>
      </w:r>
      <w:r>
        <w:rPr>
          <w:rFonts w:hint="eastAsia" w:ascii="微软雅黑" w:hAnsi="微软雅黑" w:eastAsia="微软雅黑"/>
          <w:sz w:val="24"/>
          <w:szCs w:val="25"/>
        </w:rPr>
        <w:t xml:space="preserve">报名咨询： </w:t>
      </w:r>
      <w:r>
        <w:rPr>
          <w:rFonts w:ascii="微软雅黑" w:hAnsi="微软雅黑" w:eastAsia="微软雅黑"/>
          <w:sz w:val="24"/>
          <w:szCs w:val="25"/>
        </w:rPr>
        <w:t>02</w:t>
      </w:r>
      <w:r>
        <w:rPr>
          <w:rFonts w:hint="eastAsia" w:ascii="微软雅黑" w:hAnsi="微软雅黑" w:eastAsia="微软雅黑"/>
          <w:sz w:val="24"/>
          <w:szCs w:val="25"/>
        </w:rPr>
        <w:t>8</w:t>
      </w:r>
      <w:r>
        <w:rPr>
          <w:rFonts w:ascii="微软雅黑" w:hAnsi="微软雅黑" w:eastAsia="微软雅黑"/>
          <w:sz w:val="24"/>
          <w:szCs w:val="25"/>
        </w:rPr>
        <w:t>-</w:t>
      </w:r>
      <w:r>
        <w:rPr>
          <w:rFonts w:hint="eastAsia" w:ascii="微软雅黑" w:hAnsi="微软雅黑" w:eastAsia="微软雅黑"/>
          <w:sz w:val="24"/>
          <w:szCs w:val="25"/>
        </w:rPr>
        <w:t>85422655。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微软雅黑" w:hAnsi="微软雅黑" w:eastAsia="微软雅黑"/>
          <w:sz w:val="24"/>
          <w:szCs w:val="25"/>
        </w:rPr>
      </w:pPr>
      <w:r>
        <w:rPr>
          <w:rFonts w:hint="eastAsia" w:ascii="微软雅黑" w:hAnsi="微软雅黑" w:eastAsia="微软雅黑"/>
          <w:sz w:val="24"/>
          <w:szCs w:val="25"/>
        </w:rPr>
        <w:t>2.报名系统技术支持：</w:t>
      </w:r>
      <w:r>
        <w:rPr>
          <w:rFonts w:ascii="微软雅黑" w:hAnsi="微软雅黑" w:eastAsia="微软雅黑"/>
          <w:sz w:val="24"/>
          <w:szCs w:val="25"/>
        </w:rPr>
        <w:t>17380407368</w:t>
      </w:r>
      <w:r>
        <w:rPr>
          <w:rFonts w:hint="eastAsia" w:ascii="微软雅黑" w:hAnsi="微软雅黑" w:eastAsia="微软雅黑"/>
          <w:sz w:val="24"/>
          <w:szCs w:val="25"/>
        </w:rPr>
        <w:t>。</w:t>
      </w:r>
    </w:p>
    <w:p>
      <w:pPr>
        <w:tabs>
          <w:tab w:val="left" w:pos="270"/>
        </w:tabs>
        <w:adjustRightInd w:val="0"/>
        <w:snapToGrid w:val="0"/>
        <w:spacing w:line="360" w:lineRule="auto"/>
        <w:jc w:val="left"/>
        <w:rPr>
          <w:rFonts w:ascii="微软雅黑" w:hAnsi="微软雅黑" w:eastAsia="微软雅黑"/>
          <w:sz w:val="24"/>
          <w:szCs w:val="25"/>
        </w:rPr>
      </w:pPr>
    </w:p>
    <w:p>
      <w:pPr>
        <w:tabs>
          <w:tab w:val="left" w:pos="270"/>
        </w:tabs>
        <w:adjustRightInd w:val="0"/>
        <w:snapToGrid w:val="0"/>
        <w:spacing w:line="360" w:lineRule="auto"/>
        <w:jc w:val="right"/>
        <w:rPr>
          <w:rFonts w:ascii="微软雅黑" w:hAnsi="微软雅黑" w:eastAsia="微软雅黑"/>
          <w:sz w:val="24"/>
          <w:szCs w:val="25"/>
        </w:rPr>
      </w:pPr>
      <w:r>
        <w:rPr>
          <w:rFonts w:hint="eastAsia" w:ascii="微软雅黑" w:hAnsi="微软雅黑" w:eastAsia="微软雅黑"/>
          <w:sz w:val="24"/>
          <w:szCs w:val="25"/>
        </w:rPr>
        <w:t>四川</w:t>
      </w:r>
      <w:r>
        <w:rPr>
          <w:rFonts w:ascii="微软雅黑" w:hAnsi="微软雅黑" w:eastAsia="微软雅黑"/>
          <w:sz w:val="24"/>
          <w:szCs w:val="25"/>
        </w:rPr>
        <w:t>大学华西医院毕业后培训部</w:t>
      </w:r>
      <w:r>
        <w:rPr>
          <w:rFonts w:hint="eastAsia" w:ascii="微软雅黑" w:hAnsi="微软雅黑" w:eastAsia="微软雅黑"/>
          <w:sz w:val="24"/>
          <w:szCs w:val="25"/>
        </w:rPr>
        <w:t xml:space="preserve">                                                 </w:t>
      </w:r>
    </w:p>
    <w:p>
      <w:pPr>
        <w:tabs>
          <w:tab w:val="left" w:pos="270"/>
        </w:tabs>
        <w:adjustRightInd w:val="0"/>
        <w:snapToGrid w:val="0"/>
        <w:spacing w:line="360" w:lineRule="auto"/>
        <w:jc w:val="right"/>
        <w:rPr>
          <w:rFonts w:ascii="微软雅黑" w:hAnsi="微软雅黑" w:eastAsia="微软雅黑"/>
          <w:sz w:val="24"/>
          <w:szCs w:val="25"/>
        </w:rPr>
      </w:pPr>
      <w:r>
        <w:rPr>
          <w:rFonts w:hint="eastAsia" w:ascii="微软雅黑" w:hAnsi="微软雅黑" w:eastAsia="微软雅黑"/>
          <w:sz w:val="24"/>
          <w:szCs w:val="25"/>
        </w:rPr>
        <w:t>四川</w:t>
      </w:r>
      <w:r>
        <w:rPr>
          <w:rFonts w:ascii="微软雅黑" w:hAnsi="微软雅黑" w:eastAsia="微软雅黑"/>
          <w:sz w:val="24"/>
          <w:szCs w:val="25"/>
        </w:rPr>
        <w:t xml:space="preserve">大学华西医院护理部                                           </w:t>
      </w:r>
    </w:p>
    <w:p>
      <w:pPr>
        <w:tabs>
          <w:tab w:val="left" w:pos="270"/>
        </w:tabs>
        <w:wordWrap w:val="0"/>
        <w:adjustRightInd w:val="0"/>
        <w:snapToGrid w:val="0"/>
        <w:spacing w:line="360" w:lineRule="auto"/>
        <w:jc w:val="right"/>
        <w:rPr>
          <w:rFonts w:ascii="微软雅黑" w:hAnsi="微软雅黑" w:eastAsia="微软雅黑"/>
          <w:sz w:val="24"/>
          <w:szCs w:val="25"/>
        </w:rPr>
      </w:pPr>
      <w:r>
        <w:rPr>
          <w:rFonts w:ascii="微软雅黑" w:hAnsi="微软雅黑" w:eastAsia="微软雅黑"/>
          <w:sz w:val="24"/>
          <w:szCs w:val="25"/>
        </w:rPr>
        <w:t xml:space="preserve">                                             2021</w:t>
      </w:r>
      <w:r>
        <w:rPr>
          <w:rFonts w:hint="eastAsia" w:ascii="微软雅黑" w:hAnsi="微软雅黑" w:eastAsia="微软雅黑"/>
          <w:sz w:val="24"/>
          <w:szCs w:val="25"/>
        </w:rPr>
        <w:t>年</w:t>
      </w:r>
      <w:r>
        <w:rPr>
          <w:rFonts w:ascii="微软雅黑" w:hAnsi="微软雅黑" w:eastAsia="微软雅黑"/>
          <w:sz w:val="24"/>
          <w:szCs w:val="25"/>
        </w:rPr>
        <w:t xml:space="preserve"> 12 </w:t>
      </w:r>
      <w:r>
        <w:rPr>
          <w:rFonts w:hint="eastAsia" w:ascii="微软雅黑" w:hAnsi="微软雅黑" w:eastAsia="微软雅黑"/>
          <w:sz w:val="24"/>
          <w:szCs w:val="25"/>
        </w:rPr>
        <w:t>月</w:t>
      </w:r>
      <w:r>
        <w:rPr>
          <w:rFonts w:ascii="微软雅黑" w:hAnsi="微软雅黑" w:eastAsia="微软雅黑"/>
          <w:sz w:val="24"/>
          <w:szCs w:val="25"/>
        </w:rPr>
        <w:t xml:space="preserve"> 13 </w:t>
      </w:r>
      <w:r>
        <w:rPr>
          <w:rFonts w:hint="eastAsia" w:ascii="微软雅黑" w:hAnsi="微软雅黑" w:eastAsia="微软雅黑"/>
          <w:sz w:val="24"/>
          <w:szCs w:val="25"/>
        </w:rPr>
        <w:t>日</w:t>
      </w:r>
    </w:p>
    <w:p>
      <w:pPr>
        <w:tabs>
          <w:tab w:val="left" w:pos="270"/>
        </w:tabs>
        <w:adjustRightInd w:val="0"/>
        <w:snapToGrid w:val="0"/>
        <w:spacing w:line="360" w:lineRule="auto"/>
        <w:ind w:firstLine="375" w:firstLineChars="150"/>
        <w:jc w:val="left"/>
        <w:rPr>
          <w:rFonts w:ascii="宋体" w:hAnsi="宋体"/>
          <w:color w:val="FF0000"/>
          <w:sz w:val="25"/>
          <w:szCs w:val="25"/>
        </w:rPr>
      </w:pPr>
    </w:p>
    <w:sectPr>
      <w:head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微软雅黑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6E7"/>
    <w:rsid w:val="000018F7"/>
    <w:rsid w:val="0001231B"/>
    <w:rsid w:val="000318C5"/>
    <w:rsid w:val="00033A65"/>
    <w:rsid w:val="00035F3C"/>
    <w:rsid w:val="0004025D"/>
    <w:rsid w:val="00041165"/>
    <w:rsid w:val="0004434B"/>
    <w:rsid w:val="00050BEB"/>
    <w:rsid w:val="00057743"/>
    <w:rsid w:val="0005777C"/>
    <w:rsid w:val="00060448"/>
    <w:rsid w:val="000610BF"/>
    <w:rsid w:val="0009317D"/>
    <w:rsid w:val="00097CB0"/>
    <w:rsid w:val="000A4D00"/>
    <w:rsid w:val="000A4E02"/>
    <w:rsid w:val="000B5D34"/>
    <w:rsid w:val="000C655A"/>
    <w:rsid w:val="000C6ECE"/>
    <w:rsid w:val="000D625E"/>
    <w:rsid w:val="000D6F8F"/>
    <w:rsid w:val="000E2CC6"/>
    <w:rsid w:val="000E7079"/>
    <w:rsid w:val="000E71D8"/>
    <w:rsid w:val="000F0035"/>
    <w:rsid w:val="000F1182"/>
    <w:rsid w:val="000F4FAB"/>
    <w:rsid w:val="00107C0B"/>
    <w:rsid w:val="00110FB7"/>
    <w:rsid w:val="00120C2E"/>
    <w:rsid w:val="001220FF"/>
    <w:rsid w:val="00124387"/>
    <w:rsid w:val="00131C29"/>
    <w:rsid w:val="00142BC1"/>
    <w:rsid w:val="0014695B"/>
    <w:rsid w:val="00154082"/>
    <w:rsid w:val="0015431F"/>
    <w:rsid w:val="00154AE5"/>
    <w:rsid w:val="00154FBC"/>
    <w:rsid w:val="001601A8"/>
    <w:rsid w:val="00161B09"/>
    <w:rsid w:val="001800E1"/>
    <w:rsid w:val="00183E2F"/>
    <w:rsid w:val="00184ACD"/>
    <w:rsid w:val="001A2DE9"/>
    <w:rsid w:val="001A365F"/>
    <w:rsid w:val="001A37DB"/>
    <w:rsid w:val="001B116B"/>
    <w:rsid w:val="001B32C5"/>
    <w:rsid w:val="001B4FF6"/>
    <w:rsid w:val="001B5F1A"/>
    <w:rsid w:val="001D16BE"/>
    <w:rsid w:val="001D5626"/>
    <w:rsid w:val="001E0C76"/>
    <w:rsid w:val="001E1332"/>
    <w:rsid w:val="001E1AA0"/>
    <w:rsid w:val="001E5298"/>
    <w:rsid w:val="001F1ABB"/>
    <w:rsid w:val="002065B7"/>
    <w:rsid w:val="00231AB0"/>
    <w:rsid w:val="002419B9"/>
    <w:rsid w:val="00243436"/>
    <w:rsid w:val="00243ABB"/>
    <w:rsid w:val="00244DA8"/>
    <w:rsid w:val="002554C6"/>
    <w:rsid w:val="00256C78"/>
    <w:rsid w:val="00270C48"/>
    <w:rsid w:val="002839EA"/>
    <w:rsid w:val="002909B5"/>
    <w:rsid w:val="002917E9"/>
    <w:rsid w:val="002A6F34"/>
    <w:rsid w:val="002C25F4"/>
    <w:rsid w:val="002C2838"/>
    <w:rsid w:val="002D1A85"/>
    <w:rsid w:val="002E02B6"/>
    <w:rsid w:val="002F2F80"/>
    <w:rsid w:val="002F64C4"/>
    <w:rsid w:val="00317B4A"/>
    <w:rsid w:val="0032153B"/>
    <w:rsid w:val="00324EE6"/>
    <w:rsid w:val="0032616B"/>
    <w:rsid w:val="0034718F"/>
    <w:rsid w:val="003532AC"/>
    <w:rsid w:val="003647F4"/>
    <w:rsid w:val="003726E0"/>
    <w:rsid w:val="003727D6"/>
    <w:rsid w:val="0038079C"/>
    <w:rsid w:val="00385609"/>
    <w:rsid w:val="00385AB0"/>
    <w:rsid w:val="00390278"/>
    <w:rsid w:val="00393080"/>
    <w:rsid w:val="003A0C43"/>
    <w:rsid w:val="003A17BF"/>
    <w:rsid w:val="003A1AF3"/>
    <w:rsid w:val="003A69E4"/>
    <w:rsid w:val="003B3033"/>
    <w:rsid w:val="003B6593"/>
    <w:rsid w:val="003B6FAA"/>
    <w:rsid w:val="003E420E"/>
    <w:rsid w:val="003F19D7"/>
    <w:rsid w:val="003F23C7"/>
    <w:rsid w:val="00401D4A"/>
    <w:rsid w:val="0041104A"/>
    <w:rsid w:val="00412101"/>
    <w:rsid w:val="00422BCB"/>
    <w:rsid w:val="00432B03"/>
    <w:rsid w:val="0043600E"/>
    <w:rsid w:val="00440EA9"/>
    <w:rsid w:val="004415DC"/>
    <w:rsid w:val="00445939"/>
    <w:rsid w:val="004529B2"/>
    <w:rsid w:val="00454C3C"/>
    <w:rsid w:val="004565F8"/>
    <w:rsid w:val="0046141F"/>
    <w:rsid w:val="00464771"/>
    <w:rsid w:val="00465575"/>
    <w:rsid w:val="00465E23"/>
    <w:rsid w:val="0046640C"/>
    <w:rsid w:val="0047608C"/>
    <w:rsid w:val="004778DF"/>
    <w:rsid w:val="0048266B"/>
    <w:rsid w:val="00494B66"/>
    <w:rsid w:val="004A3E38"/>
    <w:rsid w:val="004A42FD"/>
    <w:rsid w:val="004A4716"/>
    <w:rsid w:val="004B1A81"/>
    <w:rsid w:val="004B5D45"/>
    <w:rsid w:val="004B788E"/>
    <w:rsid w:val="004C346A"/>
    <w:rsid w:val="004C3D7E"/>
    <w:rsid w:val="004D0831"/>
    <w:rsid w:val="004E2D52"/>
    <w:rsid w:val="004E61CA"/>
    <w:rsid w:val="004F1FB6"/>
    <w:rsid w:val="004F2594"/>
    <w:rsid w:val="004F67F4"/>
    <w:rsid w:val="004F70F0"/>
    <w:rsid w:val="005039A9"/>
    <w:rsid w:val="00504AC6"/>
    <w:rsid w:val="00505093"/>
    <w:rsid w:val="005148EF"/>
    <w:rsid w:val="00521023"/>
    <w:rsid w:val="00522C98"/>
    <w:rsid w:val="00527F91"/>
    <w:rsid w:val="00536C55"/>
    <w:rsid w:val="00545D41"/>
    <w:rsid w:val="00556151"/>
    <w:rsid w:val="00565AC5"/>
    <w:rsid w:val="00565E66"/>
    <w:rsid w:val="00584F8F"/>
    <w:rsid w:val="00585D00"/>
    <w:rsid w:val="00591C4C"/>
    <w:rsid w:val="0059737C"/>
    <w:rsid w:val="005B0549"/>
    <w:rsid w:val="005B36F1"/>
    <w:rsid w:val="005B79D6"/>
    <w:rsid w:val="005C0B16"/>
    <w:rsid w:val="005C324C"/>
    <w:rsid w:val="005C7A7F"/>
    <w:rsid w:val="005C7EA1"/>
    <w:rsid w:val="005D0640"/>
    <w:rsid w:val="005D1940"/>
    <w:rsid w:val="005D38BE"/>
    <w:rsid w:val="005D6285"/>
    <w:rsid w:val="005D69D0"/>
    <w:rsid w:val="005E1731"/>
    <w:rsid w:val="005E3889"/>
    <w:rsid w:val="005F2495"/>
    <w:rsid w:val="00601B12"/>
    <w:rsid w:val="006040C5"/>
    <w:rsid w:val="00613894"/>
    <w:rsid w:val="00615927"/>
    <w:rsid w:val="006248D7"/>
    <w:rsid w:val="00634588"/>
    <w:rsid w:val="00634B58"/>
    <w:rsid w:val="00640995"/>
    <w:rsid w:val="006410F6"/>
    <w:rsid w:val="006430D6"/>
    <w:rsid w:val="006459D6"/>
    <w:rsid w:val="00653C83"/>
    <w:rsid w:val="00661A9D"/>
    <w:rsid w:val="006711D6"/>
    <w:rsid w:val="00673852"/>
    <w:rsid w:val="00674320"/>
    <w:rsid w:val="00676BAE"/>
    <w:rsid w:val="006771DB"/>
    <w:rsid w:val="0068147B"/>
    <w:rsid w:val="00682276"/>
    <w:rsid w:val="0068661C"/>
    <w:rsid w:val="00690F59"/>
    <w:rsid w:val="006A7008"/>
    <w:rsid w:val="006B3D4E"/>
    <w:rsid w:val="006B4A33"/>
    <w:rsid w:val="006C028D"/>
    <w:rsid w:val="006C3C17"/>
    <w:rsid w:val="006C7018"/>
    <w:rsid w:val="006D0E6C"/>
    <w:rsid w:val="006D2876"/>
    <w:rsid w:val="006D7727"/>
    <w:rsid w:val="006E238C"/>
    <w:rsid w:val="006E446B"/>
    <w:rsid w:val="006F2526"/>
    <w:rsid w:val="006F2DB3"/>
    <w:rsid w:val="006F39EE"/>
    <w:rsid w:val="00701ADD"/>
    <w:rsid w:val="00701DAF"/>
    <w:rsid w:val="00731E00"/>
    <w:rsid w:val="00757C22"/>
    <w:rsid w:val="0076140C"/>
    <w:rsid w:val="00761BD5"/>
    <w:rsid w:val="007652FE"/>
    <w:rsid w:val="00773F21"/>
    <w:rsid w:val="0077707B"/>
    <w:rsid w:val="0077765F"/>
    <w:rsid w:val="00782DF6"/>
    <w:rsid w:val="0079075D"/>
    <w:rsid w:val="00794C01"/>
    <w:rsid w:val="007A28CC"/>
    <w:rsid w:val="007C7CE5"/>
    <w:rsid w:val="007D1824"/>
    <w:rsid w:val="007D1EEB"/>
    <w:rsid w:val="007D41E0"/>
    <w:rsid w:val="007D5E46"/>
    <w:rsid w:val="007D7310"/>
    <w:rsid w:val="007F16C7"/>
    <w:rsid w:val="007F6F71"/>
    <w:rsid w:val="008032D7"/>
    <w:rsid w:val="008040F2"/>
    <w:rsid w:val="00804971"/>
    <w:rsid w:val="00805A30"/>
    <w:rsid w:val="00810BE9"/>
    <w:rsid w:val="00816C40"/>
    <w:rsid w:val="008174EF"/>
    <w:rsid w:val="0082262C"/>
    <w:rsid w:val="00823145"/>
    <w:rsid w:val="0082720D"/>
    <w:rsid w:val="00827B43"/>
    <w:rsid w:val="00836499"/>
    <w:rsid w:val="008365D4"/>
    <w:rsid w:val="008400F3"/>
    <w:rsid w:val="00840171"/>
    <w:rsid w:val="00847E2C"/>
    <w:rsid w:val="00851F1D"/>
    <w:rsid w:val="00854E5B"/>
    <w:rsid w:val="00860567"/>
    <w:rsid w:val="00863971"/>
    <w:rsid w:val="008707F2"/>
    <w:rsid w:val="008729E1"/>
    <w:rsid w:val="00881C9F"/>
    <w:rsid w:val="00885091"/>
    <w:rsid w:val="00891ED9"/>
    <w:rsid w:val="00895106"/>
    <w:rsid w:val="00897E4E"/>
    <w:rsid w:val="008A765A"/>
    <w:rsid w:val="008B1CE8"/>
    <w:rsid w:val="008B490F"/>
    <w:rsid w:val="008C157D"/>
    <w:rsid w:val="008C75B1"/>
    <w:rsid w:val="008D7AA1"/>
    <w:rsid w:val="008E0C7E"/>
    <w:rsid w:val="008E264B"/>
    <w:rsid w:val="008E54F9"/>
    <w:rsid w:val="008E6131"/>
    <w:rsid w:val="008F412A"/>
    <w:rsid w:val="008F6BD7"/>
    <w:rsid w:val="00903275"/>
    <w:rsid w:val="00903976"/>
    <w:rsid w:val="00906634"/>
    <w:rsid w:val="00912A1A"/>
    <w:rsid w:val="00915ACA"/>
    <w:rsid w:val="00915B69"/>
    <w:rsid w:val="00917904"/>
    <w:rsid w:val="00917A1A"/>
    <w:rsid w:val="009205D8"/>
    <w:rsid w:val="00922B5E"/>
    <w:rsid w:val="009313BF"/>
    <w:rsid w:val="00933B58"/>
    <w:rsid w:val="00934E9A"/>
    <w:rsid w:val="00944B22"/>
    <w:rsid w:val="00950E45"/>
    <w:rsid w:val="009546C1"/>
    <w:rsid w:val="00956B33"/>
    <w:rsid w:val="0096098B"/>
    <w:rsid w:val="00983E3E"/>
    <w:rsid w:val="00984ED2"/>
    <w:rsid w:val="0099376E"/>
    <w:rsid w:val="009966B1"/>
    <w:rsid w:val="009B0985"/>
    <w:rsid w:val="009B2574"/>
    <w:rsid w:val="009B44DE"/>
    <w:rsid w:val="009B7DDE"/>
    <w:rsid w:val="009C5160"/>
    <w:rsid w:val="009C744B"/>
    <w:rsid w:val="009D3DA9"/>
    <w:rsid w:val="009D56E0"/>
    <w:rsid w:val="009D70AF"/>
    <w:rsid w:val="009E36F6"/>
    <w:rsid w:val="009E45C4"/>
    <w:rsid w:val="009E4D93"/>
    <w:rsid w:val="00A12BA4"/>
    <w:rsid w:val="00A2656E"/>
    <w:rsid w:val="00A31838"/>
    <w:rsid w:val="00A336E7"/>
    <w:rsid w:val="00A355DA"/>
    <w:rsid w:val="00A4071D"/>
    <w:rsid w:val="00A410AF"/>
    <w:rsid w:val="00A466AA"/>
    <w:rsid w:val="00A474ED"/>
    <w:rsid w:val="00A526B8"/>
    <w:rsid w:val="00A557C4"/>
    <w:rsid w:val="00A66988"/>
    <w:rsid w:val="00A70969"/>
    <w:rsid w:val="00A7434D"/>
    <w:rsid w:val="00A825D9"/>
    <w:rsid w:val="00AA1929"/>
    <w:rsid w:val="00AA1FEC"/>
    <w:rsid w:val="00AA591F"/>
    <w:rsid w:val="00AB1014"/>
    <w:rsid w:val="00AB10D7"/>
    <w:rsid w:val="00AB1FB6"/>
    <w:rsid w:val="00AB3347"/>
    <w:rsid w:val="00AC45FE"/>
    <w:rsid w:val="00AC7304"/>
    <w:rsid w:val="00AD66A4"/>
    <w:rsid w:val="00AE5177"/>
    <w:rsid w:val="00AF142C"/>
    <w:rsid w:val="00B00849"/>
    <w:rsid w:val="00B01634"/>
    <w:rsid w:val="00B03E99"/>
    <w:rsid w:val="00B105F0"/>
    <w:rsid w:val="00B13CD3"/>
    <w:rsid w:val="00B17BAB"/>
    <w:rsid w:val="00B27D67"/>
    <w:rsid w:val="00B36E05"/>
    <w:rsid w:val="00B42C99"/>
    <w:rsid w:val="00B44338"/>
    <w:rsid w:val="00B46022"/>
    <w:rsid w:val="00B52FBA"/>
    <w:rsid w:val="00B64429"/>
    <w:rsid w:val="00B657DD"/>
    <w:rsid w:val="00B75D3C"/>
    <w:rsid w:val="00BA2A3C"/>
    <w:rsid w:val="00BA793E"/>
    <w:rsid w:val="00BB3C11"/>
    <w:rsid w:val="00BB459B"/>
    <w:rsid w:val="00BB7276"/>
    <w:rsid w:val="00BB7D8E"/>
    <w:rsid w:val="00BC10F4"/>
    <w:rsid w:val="00BD5C88"/>
    <w:rsid w:val="00BD7C9D"/>
    <w:rsid w:val="00BE05D4"/>
    <w:rsid w:val="00BE501F"/>
    <w:rsid w:val="00BE54C4"/>
    <w:rsid w:val="00BF0824"/>
    <w:rsid w:val="00C0222A"/>
    <w:rsid w:val="00C22C4F"/>
    <w:rsid w:val="00C347E6"/>
    <w:rsid w:val="00C3549A"/>
    <w:rsid w:val="00C36198"/>
    <w:rsid w:val="00C43615"/>
    <w:rsid w:val="00C468E1"/>
    <w:rsid w:val="00C6708B"/>
    <w:rsid w:val="00C7500D"/>
    <w:rsid w:val="00C77511"/>
    <w:rsid w:val="00C81825"/>
    <w:rsid w:val="00C836A3"/>
    <w:rsid w:val="00C8568C"/>
    <w:rsid w:val="00C879A9"/>
    <w:rsid w:val="00C9757C"/>
    <w:rsid w:val="00CA5783"/>
    <w:rsid w:val="00CB2D56"/>
    <w:rsid w:val="00CB31AA"/>
    <w:rsid w:val="00CB3644"/>
    <w:rsid w:val="00CB75C3"/>
    <w:rsid w:val="00CC27CC"/>
    <w:rsid w:val="00CC3FEA"/>
    <w:rsid w:val="00CD1D1F"/>
    <w:rsid w:val="00CD5338"/>
    <w:rsid w:val="00CD5F0D"/>
    <w:rsid w:val="00CD6ED1"/>
    <w:rsid w:val="00CD7132"/>
    <w:rsid w:val="00CF7A88"/>
    <w:rsid w:val="00D059B0"/>
    <w:rsid w:val="00D14EEA"/>
    <w:rsid w:val="00D15ED5"/>
    <w:rsid w:val="00D2114E"/>
    <w:rsid w:val="00D2502A"/>
    <w:rsid w:val="00D2768A"/>
    <w:rsid w:val="00D3015D"/>
    <w:rsid w:val="00D358E1"/>
    <w:rsid w:val="00D40403"/>
    <w:rsid w:val="00D41B77"/>
    <w:rsid w:val="00D4469B"/>
    <w:rsid w:val="00D53666"/>
    <w:rsid w:val="00D60D11"/>
    <w:rsid w:val="00D63CE8"/>
    <w:rsid w:val="00D7182A"/>
    <w:rsid w:val="00D74746"/>
    <w:rsid w:val="00D76E95"/>
    <w:rsid w:val="00D86F6F"/>
    <w:rsid w:val="00D948BA"/>
    <w:rsid w:val="00D960A7"/>
    <w:rsid w:val="00DB0500"/>
    <w:rsid w:val="00DB2AE0"/>
    <w:rsid w:val="00DB3578"/>
    <w:rsid w:val="00DB3A77"/>
    <w:rsid w:val="00DB4070"/>
    <w:rsid w:val="00DB4FDC"/>
    <w:rsid w:val="00E00F8E"/>
    <w:rsid w:val="00E0177E"/>
    <w:rsid w:val="00E01BEF"/>
    <w:rsid w:val="00E070DB"/>
    <w:rsid w:val="00E2059B"/>
    <w:rsid w:val="00E217A8"/>
    <w:rsid w:val="00E25FBA"/>
    <w:rsid w:val="00E261CF"/>
    <w:rsid w:val="00E36BFE"/>
    <w:rsid w:val="00E5254E"/>
    <w:rsid w:val="00E56569"/>
    <w:rsid w:val="00E60F36"/>
    <w:rsid w:val="00E658DE"/>
    <w:rsid w:val="00E66EC8"/>
    <w:rsid w:val="00E87077"/>
    <w:rsid w:val="00E97479"/>
    <w:rsid w:val="00EA0D99"/>
    <w:rsid w:val="00EA760F"/>
    <w:rsid w:val="00EC2576"/>
    <w:rsid w:val="00EC2604"/>
    <w:rsid w:val="00EC65AC"/>
    <w:rsid w:val="00EE36AF"/>
    <w:rsid w:val="00EE7B84"/>
    <w:rsid w:val="00EF73B7"/>
    <w:rsid w:val="00F04156"/>
    <w:rsid w:val="00F0451B"/>
    <w:rsid w:val="00F07AA0"/>
    <w:rsid w:val="00F1298D"/>
    <w:rsid w:val="00F175D3"/>
    <w:rsid w:val="00F176BF"/>
    <w:rsid w:val="00F32C4D"/>
    <w:rsid w:val="00F352C3"/>
    <w:rsid w:val="00F475B9"/>
    <w:rsid w:val="00F47734"/>
    <w:rsid w:val="00F500F9"/>
    <w:rsid w:val="00F502FA"/>
    <w:rsid w:val="00F540EE"/>
    <w:rsid w:val="00F54656"/>
    <w:rsid w:val="00F56395"/>
    <w:rsid w:val="00F624C4"/>
    <w:rsid w:val="00F66E11"/>
    <w:rsid w:val="00F70F25"/>
    <w:rsid w:val="00F735E0"/>
    <w:rsid w:val="00F807B8"/>
    <w:rsid w:val="00F819D3"/>
    <w:rsid w:val="00F82712"/>
    <w:rsid w:val="00F8420B"/>
    <w:rsid w:val="00F85D75"/>
    <w:rsid w:val="00F94614"/>
    <w:rsid w:val="00FA41B2"/>
    <w:rsid w:val="00FA7FD6"/>
    <w:rsid w:val="00FB1605"/>
    <w:rsid w:val="00FB20AF"/>
    <w:rsid w:val="00FB29DC"/>
    <w:rsid w:val="00FB5504"/>
    <w:rsid w:val="00FB5729"/>
    <w:rsid w:val="00FB6B9B"/>
    <w:rsid w:val="00FC166B"/>
    <w:rsid w:val="00FC60DF"/>
    <w:rsid w:val="00FC78CE"/>
    <w:rsid w:val="00FE1164"/>
    <w:rsid w:val="00FE4E90"/>
    <w:rsid w:val="00FE56E4"/>
    <w:rsid w:val="00FE6F8C"/>
    <w:rsid w:val="00FF20B9"/>
    <w:rsid w:val="00FF299E"/>
    <w:rsid w:val="00FF3465"/>
    <w:rsid w:val="436B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before="100" w:beforeAutospacing="1" w:after="100" w:afterAutospacing="1" w:line="360" w:lineRule="auto"/>
      <w:ind w:firstLine="420" w:firstLineChars="200"/>
    </w:pPr>
    <w:rPr>
      <w:rFonts w:eastAsia="楷体_GB2312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qFormat/>
    <w:uiPriority w:val="0"/>
    <w:rPr>
      <w:color w:val="22229C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sichuan university</Company>
  <Pages>3</Pages>
  <Words>347</Words>
  <Characters>1983</Characters>
  <Lines>16</Lines>
  <Paragraphs>4</Paragraphs>
  <TotalTime>1747</TotalTime>
  <ScaleCrop>false</ScaleCrop>
  <LinksUpToDate>false</LinksUpToDate>
  <CharactersWithSpaces>2326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2014-11-18T09:46:00Z</dcterms:created>
  <dc:creator>dai hongkun</dc:creator>
  <cp:lastModifiedBy>uos</cp:lastModifiedBy>
  <cp:lastPrinted>2021-12-13T08:37:00Z</cp:lastPrinted>
  <dcterms:modified xsi:type="dcterms:W3CDTF">2022-04-28T16:28:28Z</dcterms:modified>
  <dc:title>google 的两个面向学术研究的检索方法</dc:title>
  <cp:revision>191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